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3C546F" w:rsidP="00C6483C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3C546F">
        <w:rPr>
          <w:rFonts w:ascii="Arial" w:hAnsi="Arial" w:cs="Arial"/>
          <w:b/>
          <w:bCs/>
          <w:sz w:val="22"/>
          <w:szCs w:val="22"/>
        </w:rPr>
        <w:t>Výzva k podání nabídky veřejné zakázky na služby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,</w:t>
      </w:r>
    </w:p>
    <w:p w:rsidR="0019318B" w:rsidRPr="00D83A46" w:rsidRDefault="00A71195" w:rsidP="00C6483C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dle zákona č. 134/2016 Sb.,</w:t>
      </w:r>
    </w:p>
    <w:p w:rsidR="00AD7047" w:rsidRPr="00EE46E5" w:rsidRDefault="00AD7047" w:rsidP="00C6483C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46290D">
        <w:rPr>
          <w:rFonts w:ascii="Arial" w:hAnsi="Arial" w:cs="Arial"/>
          <w:b/>
          <w:bCs/>
          <w:sz w:val="22"/>
          <w:szCs w:val="22"/>
        </w:rPr>
        <w:t xml:space="preserve">, </w:t>
      </w:r>
      <w:r w:rsidR="0046290D" w:rsidRPr="0046290D">
        <w:rPr>
          <w:rFonts w:ascii="Arial" w:hAnsi="Arial" w:cs="Arial"/>
          <w:b/>
          <w:bCs/>
          <w:sz w:val="22"/>
          <w:szCs w:val="22"/>
        </w:rPr>
        <w:t>v</w:t>
      </w:r>
      <w:r w:rsidR="000D2339">
        <w:rPr>
          <w:rFonts w:ascii="Arial" w:hAnsi="Arial" w:cs="Arial"/>
          <w:b/>
          <w:bCs/>
          <w:sz w:val="22"/>
          <w:szCs w:val="22"/>
        </w:rPr>
        <w:t>e</w:t>
      </w:r>
      <w:r w:rsidR="0046290D" w:rsidRPr="0046290D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0D2339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46290D" w:rsidRPr="0046290D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(dále jen „zákon“) </w:t>
      </w:r>
    </w:p>
    <w:p w:rsidR="00CC6E8B" w:rsidRPr="00CC4053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C6483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0769F5" w:rsidRDefault="00393159" w:rsidP="00FA120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0B7522">
              <w:rPr>
                <w:rFonts w:ascii="Arial" w:hAnsi="Arial" w:cs="Arial"/>
                <w:b/>
                <w:sz w:val="22"/>
                <w:szCs w:val="22"/>
              </w:rPr>
              <w:t xml:space="preserve"> 0</w:t>
            </w:r>
            <w:r w:rsidR="00FA1209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0B7522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CF66C6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20E44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0B7522" w:rsidRPr="000B7522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F63462" w:rsidRPr="00EE46E5" w:rsidTr="00C6483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C6483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C6483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587 33 Jihlava</w:t>
            </w:r>
          </w:p>
        </w:tc>
      </w:tr>
      <w:tr w:rsidR="00F63462" w:rsidRPr="00EE46E5" w:rsidTr="00C6483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0D2339" w:rsidRPr="00EE46E5" w:rsidTr="00CC4053">
        <w:trPr>
          <w:trHeight w:val="47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D2339" w:rsidRPr="00A91754" w:rsidRDefault="000D2339" w:rsidP="000D233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339" w:rsidRDefault="000D2339" w:rsidP="000D233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5243E">
              <w:rPr>
                <w:rFonts w:ascii="Arial" w:hAnsi="Arial" w:cs="Arial"/>
                <w:sz w:val="22"/>
                <w:szCs w:val="22"/>
              </w:rPr>
              <w:t>Mgr. Vítězslav Schrek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MBA, 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hejtman </w:t>
            </w:r>
          </w:p>
          <w:p w:rsidR="00CD0B99" w:rsidRPr="00853E33" w:rsidRDefault="00CD0B99" w:rsidP="000D233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0D2339" w:rsidRPr="00EE46E5" w:rsidTr="00BB0947">
        <w:trPr>
          <w:trHeight w:val="64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D2339" w:rsidRPr="00A91754" w:rsidRDefault="000D2339" w:rsidP="000D233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339" w:rsidRPr="00A91754" w:rsidRDefault="000D2339" w:rsidP="000D23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0D2339" w:rsidRPr="00A91754" w:rsidRDefault="000D2339" w:rsidP="000D2339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37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>
              <w:rPr>
                <w:rFonts w:ascii="Arial" w:hAnsi="Arial" w:cs="Arial"/>
                <w:sz w:val="22"/>
                <w:szCs w:val="22"/>
              </w:rPr>
              <w:t>prochazkova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.l@kr-vysocina.cz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zákona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443C4D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>
        <w:rPr>
          <w:rFonts w:ascii="Arial" w:hAnsi="Arial" w:cs="Arial"/>
          <w:b w:val="0"/>
          <w:sz w:val="22"/>
          <w:szCs w:val="22"/>
        </w:rPr>
        <w:t>ů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 xml:space="preserve">Všechna ustanovení této výzvy k podání nabídek,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</w:t>
      </w:r>
      <w:r w:rsidR="00072074">
        <w:rPr>
          <w:rFonts w:ascii="Arial" w:hAnsi="Arial" w:cs="Arial"/>
          <w:b w:val="0"/>
          <w:sz w:val="22"/>
          <w:szCs w:val="22"/>
          <w:u w:val="single"/>
        </w:rPr>
        <w:t>y</w:t>
      </w:r>
      <w:r w:rsidR="00551657">
        <w:rPr>
          <w:rFonts w:ascii="Arial" w:hAnsi="Arial" w:cs="Arial"/>
          <w:b w:val="0"/>
          <w:sz w:val="22"/>
          <w:szCs w:val="22"/>
          <w:u w:val="single"/>
        </w:rPr>
        <w:t>to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="006A3248">
        <w:rPr>
          <w:rFonts w:ascii="Arial" w:hAnsi="Arial" w:cs="Arial"/>
          <w:b w:val="0"/>
          <w:sz w:val="22"/>
          <w:szCs w:val="22"/>
          <w:u w:val="single"/>
        </w:rPr>
        <w:t>4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</w:t>
      </w:r>
      <w:r w:rsidR="00072074">
        <w:rPr>
          <w:rFonts w:ascii="Arial" w:hAnsi="Arial" w:cs="Arial"/>
          <w:b w:val="0"/>
          <w:sz w:val="22"/>
          <w:szCs w:val="22"/>
          <w:u w:val="single"/>
        </w:rPr>
        <w:t>i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>:</w:t>
      </w:r>
    </w:p>
    <w:p w:rsidR="006204A1" w:rsidRPr="007B7C55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F25DEB" w:rsidRPr="00F25DEB">
        <w:rPr>
          <w:rFonts w:ascii="Arial" w:hAnsi="Arial" w:cs="Arial"/>
          <w:b w:val="0"/>
          <w:bCs w:val="0"/>
          <w:sz w:val="22"/>
          <w:szCs w:val="22"/>
          <w:lang w:val="x-none"/>
        </w:rPr>
        <w:t>II/353 Stáj - Zhoř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F25DEB" w:rsidRPr="00F25DEB">
        <w:rPr>
          <w:rFonts w:ascii="Arial" w:hAnsi="Arial" w:cs="Arial"/>
          <w:b w:val="0"/>
          <w:bCs w:val="0"/>
          <w:sz w:val="22"/>
          <w:szCs w:val="22"/>
          <w:lang w:val="x-none"/>
        </w:rPr>
        <w:t>II/357 Dalečín – Unčín, 2. etapa</w:t>
      </w:r>
    </w:p>
    <w:p w:rsidR="004B27FF" w:rsidRDefault="004B27FF" w:rsidP="004B27FF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6A3248">
        <w:rPr>
          <w:rFonts w:ascii="Arial" w:hAnsi="Arial" w:cs="Arial"/>
          <w:b w:val="0"/>
          <w:sz w:val="22"/>
          <w:szCs w:val="22"/>
        </w:rPr>
        <w:t>3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4C3038" w:rsidRPr="004C3038">
        <w:rPr>
          <w:rFonts w:ascii="Arial" w:hAnsi="Arial" w:cs="Arial"/>
          <w:b w:val="0"/>
          <w:bCs w:val="0"/>
          <w:sz w:val="22"/>
          <w:szCs w:val="22"/>
          <w:lang w:val="x-none"/>
        </w:rPr>
        <w:t>II/152 Hrotovice – Dukovany, 1. stavba</w:t>
      </w:r>
    </w:p>
    <w:p w:rsidR="00551657" w:rsidRDefault="00551657" w:rsidP="00551657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6A3248">
        <w:rPr>
          <w:rFonts w:ascii="Arial" w:hAnsi="Arial" w:cs="Arial"/>
          <w:b w:val="0"/>
          <w:sz w:val="22"/>
          <w:szCs w:val="22"/>
        </w:rPr>
        <w:t>4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DD7907" w:rsidRPr="00DD7907">
        <w:rPr>
          <w:rFonts w:ascii="Arial" w:hAnsi="Arial" w:cs="Arial"/>
          <w:b w:val="0"/>
          <w:bCs w:val="0"/>
          <w:sz w:val="22"/>
          <w:szCs w:val="22"/>
          <w:lang w:val="x-none"/>
        </w:rPr>
        <w:t>II/406 Dvorce - Telč, 3. stavba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>Zadavatel, v souladu s ust. § 35 a § 101 odst. 2 zákona,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1" w:name="_Toc468796028"/>
      <w:r w:rsidRPr="00EE46E5">
        <w:t>Vymezení předmětu plnění zakázky</w:t>
      </w:r>
      <w:bookmarkEnd w:id="1"/>
    </w:p>
    <w:p w:rsidR="00BF39AA" w:rsidRPr="00393159" w:rsidRDefault="00393159" w:rsidP="00BF39AA">
      <w:pPr>
        <w:pStyle w:val="Nzev"/>
        <w:spacing w:after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393159">
        <w:rPr>
          <w:rFonts w:ascii="Arial" w:hAnsi="Arial" w:cs="Arial"/>
          <w:b w:val="0"/>
          <w:bCs w:val="0"/>
          <w:sz w:val="22"/>
          <w:szCs w:val="22"/>
        </w:rPr>
        <w:t>Předmětem plnění veřejné zakázky</w:t>
      </w:r>
      <w:r w:rsidR="00644C3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r w:rsidR="00644C39">
        <w:rPr>
          <w:rFonts w:ascii="Arial" w:hAnsi="Arial" w:cs="Arial"/>
          <w:b w:val="0"/>
          <w:bCs w:val="0"/>
          <w:spacing w:val="2"/>
          <w:sz w:val="22"/>
          <w:szCs w:val="22"/>
        </w:rPr>
        <w:t>totožným pro všechny části zakázky,</w:t>
      </w:r>
      <w:r w:rsidRPr="00393159">
        <w:rPr>
          <w:rFonts w:ascii="Arial" w:hAnsi="Arial" w:cs="Arial"/>
          <w:b w:val="0"/>
          <w:bCs w:val="0"/>
          <w:sz w:val="22"/>
          <w:szCs w:val="22"/>
        </w:rPr>
        <w:t xml:space="preserve"> je zabezpečení výkonu činností koordinátora bezpečnosti a ochrany zdraví při práci na staveništi (dále jen "koordinátor BOZP"), který bude prováděn v souladu se zákonem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7D04E6">
        <w:rPr>
          <w:rFonts w:ascii="Arial" w:hAnsi="Arial" w:cs="Arial"/>
          <w:b w:val="0"/>
          <w:bCs w:val="0"/>
          <w:sz w:val="22"/>
          <w:szCs w:val="22"/>
        </w:rPr>
        <w:t xml:space="preserve"> ve znění pozdějších předpisů</w:t>
      </w:r>
      <w:r w:rsidRPr="0039315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644C39" w:rsidRDefault="00644C39" w:rsidP="00644C39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</w:t>
      </w:r>
      <w:r w:rsidR="0027504D">
        <w:rPr>
          <w:rFonts w:ascii="Arial" w:hAnsi="Arial" w:cs="Arial"/>
          <w:b w:val="0"/>
          <w:bCs w:val="0"/>
          <w:sz w:val="22"/>
          <w:szCs w:val="22"/>
        </w:rPr>
        <w:t xml:space="preserve">v návrzích </w:t>
      </w:r>
      <w:r w:rsidR="009617C1">
        <w:rPr>
          <w:rFonts w:ascii="Arial" w:hAnsi="Arial" w:cs="Arial"/>
          <w:b w:val="0"/>
          <w:bCs w:val="0"/>
          <w:sz w:val="22"/>
          <w:szCs w:val="22"/>
        </w:rPr>
        <w:t xml:space="preserve">příkazních </w:t>
      </w:r>
      <w:r w:rsidR="0027504D">
        <w:rPr>
          <w:rFonts w:ascii="Arial" w:hAnsi="Arial" w:cs="Arial"/>
          <w:b w:val="0"/>
          <w:bCs w:val="0"/>
          <w:sz w:val="22"/>
          <w:szCs w:val="22"/>
        </w:rPr>
        <w:t xml:space="preserve">smluv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(</w:t>
      </w:r>
      <w:r w:rsidR="0027504D">
        <w:rPr>
          <w:rFonts w:ascii="Arial" w:hAnsi="Arial" w:cs="Arial"/>
          <w:b w:val="0"/>
          <w:bCs w:val="0"/>
          <w:sz w:val="22"/>
          <w:szCs w:val="22"/>
        </w:rPr>
        <w:t>viz zadávací dokumentace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FB627F" w:rsidRDefault="00FB627F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FB627F" w:rsidRDefault="00FB627F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lastRenderedPageBreak/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963918">
        <w:rPr>
          <w:rFonts w:ascii="Arial" w:hAnsi="Arial" w:cs="Arial"/>
          <w:bCs w:val="0"/>
          <w:sz w:val="22"/>
          <w:szCs w:val="22"/>
          <w:u w:val="single"/>
        </w:rPr>
        <w:t>4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963918"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 w:rsidR="00963918"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072CEA" w:rsidRPr="00072CEA">
        <w:rPr>
          <w:rFonts w:ascii="Arial" w:hAnsi="Arial" w:cs="Arial"/>
          <w:b/>
          <w:bCs/>
          <w:sz w:val="22"/>
          <w:szCs w:val="22"/>
        </w:rPr>
        <w:t>II/353 Stáj - Zhoř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072CEA">
        <w:rPr>
          <w:rFonts w:ascii="Arial" w:hAnsi="Arial" w:cs="Arial"/>
          <w:sz w:val="22"/>
          <w:szCs w:val="22"/>
        </w:rPr>
        <w:t>rekonstrukce silnice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C6483C">
        <w:rPr>
          <w:rFonts w:ascii="Arial" w:hAnsi="Arial" w:cs="Arial"/>
          <w:sz w:val="22"/>
          <w:szCs w:val="22"/>
        </w:rPr>
        <w:t xml:space="preserve">silnice </w:t>
      </w:r>
      <w:r w:rsidR="00C6483C" w:rsidRPr="00C6483C">
        <w:rPr>
          <w:rFonts w:ascii="Arial" w:hAnsi="Arial" w:cs="Arial"/>
          <w:sz w:val="22"/>
          <w:szCs w:val="22"/>
        </w:rPr>
        <w:t>II/3</w:t>
      </w:r>
      <w:r w:rsidR="00072CEA">
        <w:rPr>
          <w:rFonts w:ascii="Arial" w:hAnsi="Arial" w:cs="Arial"/>
          <w:sz w:val="22"/>
          <w:szCs w:val="22"/>
        </w:rPr>
        <w:t>53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1802DE">
        <w:rPr>
          <w:rFonts w:ascii="Arial" w:hAnsi="Arial" w:cs="Arial"/>
          <w:sz w:val="22"/>
          <w:szCs w:val="22"/>
        </w:rPr>
        <w:t xml:space="preserve">okres </w:t>
      </w:r>
      <w:r w:rsidR="00072CEA">
        <w:rPr>
          <w:rFonts w:ascii="Arial" w:hAnsi="Arial" w:cs="Arial"/>
          <w:sz w:val="22"/>
          <w:szCs w:val="22"/>
        </w:rPr>
        <w:t>Jihlava</w:t>
      </w:r>
      <w:r w:rsidR="001802DE">
        <w:rPr>
          <w:rFonts w:ascii="Arial" w:hAnsi="Arial" w:cs="Arial"/>
          <w:sz w:val="22"/>
          <w:szCs w:val="22"/>
        </w:rPr>
        <w:t xml:space="preserve">, </w:t>
      </w:r>
      <w:r w:rsidR="00C6483C" w:rsidRPr="00C6483C">
        <w:rPr>
          <w:rFonts w:ascii="Arial" w:hAnsi="Arial" w:cs="Arial"/>
          <w:sz w:val="22"/>
          <w:szCs w:val="22"/>
        </w:rPr>
        <w:t xml:space="preserve">k.ú. </w:t>
      </w:r>
      <w:r w:rsidR="00072CEA" w:rsidRPr="00072CEA">
        <w:rPr>
          <w:rFonts w:ascii="Arial" w:hAnsi="Arial" w:cs="Arial"/>
          <w:sz w:val="22"/>
          <w:szCs w:val="22"/>
        </w:rPr>
        <w:t>Jamné u Jihlavy, Zhoř u Jihlavy, Dobroutov, Arnolec a Stáj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72CEA">
        <w:rPr>
          <w:rFonts w:ascii="Arial" w:hAnsi="Arial" w:cs="Arial"/>
          <w:sz w:val="22"/>
          <w:szCs w:val="22"/>
        </w:rPr>
        <w:t>166</w:t>
      </w:r>
      <w:r w:rsidRPr="005258C8">
        <w:rPr>
          <w:rFonts w:ascii="Arial" w:hAnsi="Arial" w:cs="Arial"/>
          <w:sz w:val="22"/>
          <w:szCs w:val="22"/>
        </w:rPr>
        <w:t> </w:t>
      </w:r>
      <w:r w:rsidR="00072CEA">
        <w:rPr>
          <w:rFonts w:ascii="Arial" w:hAnsi="Arial" w:cs="Arial"/>
          <w:sz w:val="22"/>
          <w:szCs w:val="22"/>
        </w:rPr>
        <w:t>0</w:t>
      </w:r>
      <w:r w:rsidR="008706FF">
        <w:rPr>
          <w:rFonts w:ascii="Arial" w:hAnsi="Arial" w:cs="Arial"/>
          <w:sz w:val="22"/>
          <w:szCs w:val="22"/>
        </w:rPr>
        <w:t>00</w:t>
      </w:r>
      <w:r w:rsidRPr="005258C8">
        <w:rPr>
          <w:rFonts w:ascii="Arial" w:hAnsi="Arial" w:cs="Arial"/>
          <w:sz w:val="22"/>
          <w:szCs w:val="22"/>
        </w:rPr>
        <w:t xml:space="preserve"> </w:t>
      </w:r>
      <w:r w:rsidR="008706FF">
        <w:rPr>
          <w:rFonts w:ascii="Arial" w:hAnsi="Arial" w:cs="Arial"/>
          <w:sz w:val="22"/>
          <w:szCs w:val="22"/>
        </w:rPr>
        <w:t>00</w:t>
      </w:r>
      <w:r w:rsidRPr="005258C8">
        <w:rPr>
          <w:rFonts w:ascii="Arial" w:hAnsi="Arial" w:cs="Arial"/>
          <w:sz w:val="22"/>
          <w:szCs w:val="22"/>
        </w:rPr>
        <w:t>0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 xml:space="preserve">Předpokládaná hodnota výkonu </w:t>
      </w:r>
      <w:r w:rsidR="008706FF">
        <w:rPr>
          <w:rFonts w:ascii="Arial" w:hAnsi="Arial" w:cs="Arial"/>
          <w:sz w:val="22"/>
          <w:szCs w:val="22"/>
        </w:rPr>
        <w:t>BOZP</w:t>
      </w:r>
      <w:r w:rsidRPr="00B4746E">
        <w:rPr>
          <w:rFonts w:ascii="Arial" w:hAnsi="Arial" w:cs="Arial"/>
          <w:sz w:val="22"/>
          <w:szCs w:val="22"/>
        </w:rPr>
        <w:t>:</w:t>
      </w:r>
      <w:r w:rsidRPr="00B4746E">
        <w:rPr>
          <w:rFonts w:ascii="Arial" w:hAnsi="Arial" w:cs="Arial"/>
          <w:sz w:val="22"/>
          <w:szCs w:val="22"/>
        </w:rPr>
        <w:tab/>
      </w:r>
      <w:r w:rsidRPr="00B4746E">
        <w:rPr>
          <w:rFonts w:ascii="Arial" w:hAnsi="Arial" w:cs="Arial"/>
          <w:sz w:val="22"/>
          <w:szCs w:val="22"/>
        </w:rPr>
        <w:tab/>
      </w:r>
      <w:r w:rsidR="00A02405">
        <w:rPr>
          <w:rFonts w:ascii="Arial" w:hAnsi="Arial" w:cs="Arial"/>
          <w:sz w:val="22"/>
          <w:szCs w:val="22"/>
        </w:rPr>
        <w:t>28</w:t>
      </w:r>
      <w:r w:rsidR="009B0A67" w:rsidRPr="00B4746E">
        <w:rPr>
          <w:rFonts w:ascii="Arial" w:hAnsi="Arial" w:cs="Arial"/>
          <w:sz w:val="22"/>
          <w:szCs w:val="22"/>
        </w:rPr>
        <w:t>5</w:t>
      </w:r>
      <w:r w:rsidRPr="00B4746E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A14A06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8706FF">
        <w:rPr>
          <w:rFonts w:ascii="Arial" w:hAnsi="Arial" w:cs="Arial"/>
          <w:sz w:val="22"/>
          <w:szCs w:val="22"/>
        </w:rPr>
        <w:t>0</w:t>
      </w:r>
      <w:r w:rsidR="00A02405">
        <w:rPr>
          <w:rFonts w:ascii="Arial" w:hAnsi="Arial" w:cs="Arial"/>
          <w:sz w:val="22"/>
          <w:szCs w:val="22"/>
        </w:rPr>
        <w:t>5</w:t>
      </w:r>
      <w:r w:rsidRPr="00A14A06">
        <w:rPr>
          <w:rFonts w:ascii="Arial" w:hAnsi="Arial" w:cs="Arial"/>
          <w:sz w:val="22"/>
          <w:szCs w:val="22"/>
        </w:rPr>
        <w:t>/20</w:t>
      </w:r>
      <w:r w:rsidR="008706FF">
        <w:rPr>
          <w:rFonts w:ascii="Arial" w:hAnsi="Arial" w:cs="Arial"/>
          <w:sz w:val="22"/>
          <w:szCs w:val="22"/>
        </w:rPr>
        <w:t>2</w:t>
      </w:r>
      <w:r w:rsidRPr="00A14A06">
        <w:rPr>
          <w:rFonts w:ascii="Arial" w:hAnsi="Arial" w:cs="Arial"/>
          <w:sz w:val="22"/>
          <w:szCs w:val="22"/>
        </w:rPr>
        <w:t>1 - </w:t>
      </w:r>
      <w:r w:rsidR="00A02405">
        <w:rPr>
          <w:rFonts w:ascii="Arial" w:hAnsi="Arial" w:cs="Arial"/>
          <w:sz w:val="22"/>
          <w:szCs w:val="22"/>
        </w:rPr>
        <w:t>1</w:t>
      </w:r>
      <w:r w:rsidR="008706FF">
        <w:rPr>
          <w:rFonts w:ascii="Arial" w:hAnsi="Arial" w:cs="Arial"/>
          <w:sz w:val="22"/>
          <w:szCs w:val="22"/>
        </w:rPr>
        <w:t>1</w:t>
      </w:r>
      <w:r w:rsidRPr="00A14A06">
        <w:rPr>
          <w:rFonts w:ascii="Arial" w:hAnsi="Arial" w:cs="Arial"/>
          <w:sz w:val="22"/>
          <w:szCs w:val="22"/>
        </w:rPr>
        <w:t>/20</w:t>
      </w:r>
      <w:r w:rsidR="008706FF">
        <w:rPr>
          <w:rFonts w:ascii="Arial" w:hAnsi="Arial" w:cs="Arial"/>
          <w:sz w:val="22"/>
          <w:szCs w:val="22"/>
        </w:rPr>
        <w:t>2</w:t>
      </w:r>
      <w:r w:rsidR="00A02405">
        <w:rPr>
          <w:rFonts w:ascii="Arial" w:hAnsi="Arial" w:cs="Arial"/>
          <w:sz w:val="22"/>
          <w:szCs w:val="22"/>
        </w:rPr>
        <w:t>2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3928E2" w:rsidRDefault="003928E2" w:rsidP="00644C39">
      <w:pPr>
        <w:jc w:val="both"/>
        <w:rPr>
          <w:rFonts w:ascii="Arial" w:hAnsi="Arial" w:cs="Arial"/>
          <w:sz w:val="22"/>
          <w:szCs w:val="22"/>
        </w:rPr>
      </w:pPr>
    </w:p>
    <w:p w:rsidR="000B26CE" w:rsidRPr="00DC7769" w:rsidRDefault="000B26CE" w:rsidP="000B26CE">
      <w:pPr>
        <w:spacing w:line="264" w:lineRule="auto"/>
        <w:jc w:val="both"/>
        <w:rPr>
          <w:rFonts w:ascii="Arial" w:eastAsia="MS Mincho" w:hAnsi="Arial" w:cs="Arial"/>
          <w:color w:val="FF0000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Tato část veřejné zakázky </w:t>
      </w:r>
      <w:r w:rsidRPr="00BF59CA">
        <w:rPr>
          <w:rFonts w:ascii="Arial" w:eastAsia="MS Mincho" w:hAnsi="Arial" w:cs="Arial"/>
          <w:sz w:val="22"/>
          <w:szCs w:val="22"/>
        </w:rPr>
        <w:t>se skládá ze dvou staveb: „II/353 Stáj – Zhoř, I. stavba“ a „II/353 Stáj – Zhoř, II. stavba“.</w:t>
      </w:r>
      <w:r w:rsidR="00DF386B">
        <w:rPr>
          <w:rFonts w:ascii="Arial" w:eastAsia="MS Mincho" w:hAnsi="Arial" w:cs="Arial"/>
          <w:sz w:val="22"/>
          <w:szCs w:val="22"/>
        </w:rPr>
        <w:t xml:space="preserve"> Na každou část bude uzavřena samostatná příkazní smlouva.</w:t>
      </w:r>
    </w:p>
    <w:p w:rsidR="000B26CE" w:rsidRDefault="000B26CE" w:rsidP="00644C39">
      <w:pPr>
        <w:jc w:val="both"/>
        <w:rPr>
          <w:rFonts w:ascii="Arial" w:hAnsi="Arial" w:cs="Arial"/>
          <w:sz w:val="22"/>
          <w:szCs w:val="22"/>
        </w:rPr>
      </w:pPr>
    </w:p>
    <w:p w:rsidR="00644C39" w:rsidRDefault="00644C39" w:rsidP="00644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644C39" w:rsidRDefault="00644C39" w:rsidP="00644C39">
      <w:pPr>
        <w:rPr>
          <w:rFonts w:ascii="Arial" w:hAnsi="Arial" w:cs="Arial"/>
          <w:sz w:val="22"/>
          <w:szCs w:val="22"/>
        </w:rPr>
      </w:pPr>
    </w:p>
    <w:p w:rsidR="00644C39" w:rsidRDefault="00644C39" w:rsidP="00644C39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326CCA" w:rsidRDefault="00326CCA" w:rsidP="00644C39">
      <w:pPr>
        <w:rPr>
          <w:rFonts w:ascii="Arial" w:hAnsi="Arial" w:cs="Arial"/>
          <w:b/>
          <w:sz w:val="22"/>
          <w:szCs w:val="22"/>
        </w:rPr>
      </w:pPr>
    </w:p>
    <w:p w:rsidR="00644C39" w:rsidRDefault="00141BB7" w:rsidP="00FA062C">
      <w:pPr>
        <w:jc w:val="both"/>
        <w:rPr>
          <w:rFonts w:ascii="Arial" w:hAnsi="Arial" w:cs="Arial"/>
          <w:sz w:val="22"/>
          <w:szCs w:val="22"/>
        </w:rPr>
      </w:pPr>
      <w:r w:rsidRPr="00141BB7">
        <w:rPr>
          <w:rFonts w:ascii="Arial" w:hAnsi="Arial" w:cs="Arial"/>
          <w:sz w:val="22"/>
          <w:szCs w:val="22"/>
        </w:rPr>
        <w:t>Pro tuto stavbu bude,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141BB7" w:rsidRDefault="00141BB7" w:rsidP="00644C39">
      <w:pPr>
        <w:rPr>
          <w:rFonts w:ascii="Arial" w:hAnsi="Arial" w:cs="Arial"/>
          <w:sz w:val="22"/>
          <w:szCs w:val="22"/>
        </w:rPr>
      </w:pPr>
    </w:p>
    <w:p w:rsidR="00644C39" w:rsidRPr="00C743A3" w:rsidRDefault="00644C39" w:rsidP="00644C39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na tuto část veřejné zakázky v případě, že </w:t>
      </w:r>
      <w:r w:rsidR="00E90261">
        <w:rPr>
          <w:rFonts w:ascii="Arial" w:hAnsi="Arial" w:cs="Arial"/>
          <w:sz w:val="22"/>
          <w:szCs w:val="22"/>
        </w:rPr>
        <w:t xml:space="preserve">nebude vybrán zhotovitel této stavby nebo </w:t>
      </w:r>
      <w:r w:rsidRPr="00C743A3">
        <w:rPr>
          <w:rFonts w:ascii="Arial" w:hAnsi="Arial" w:cs="Arial"/>
          <w:sz w:val="22"/>
          <w:szCs w:val="22"/>
        </w:rPr>
        <w:t>bude zrušeno zadávací řízení na zhotovitele stavby pro tuto část veřejné zakázky.</w:t>
      </w:r>
    </w:p>
    <w:p w:rsidR="00644C39" w:rsidRPr="002D6A9E" w:rsidRDefault="00644C39" w:rsidP="00C04239">
      <w:pPr>
        <w:tabs>
          <w:tab w:val="left" w:pos="709"/>
        </w:tabs>
        <w:suppressAutoHyphens/>
        <w:spacing w:after="120"/>
        <w:ind w:left="4678" w:hanging="4678"/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0B42B5" w:rsidRPr="000B42B5">
        <w:rPr>
          <w:rFonts w:ascii="Arial" w:hAnsi="Arial" w:cs="Arial"/>
          <w:b/>
          <w:bCs/>
          <w:sz w:val="22"/>
          <w:szCs w:val="22"/>
        </w:rPr>
        <w:t>II/357 Dalečín – Unčín, 2. etapa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303678">
        <w:rPr>
          <w:rFonts w:ascii="Arial" w:hAnsi="Arial" w:cs="Arial"/>
          <w:sz w:val="22"/>
          <w:szCs w:val="22"/>
        </w:rPr>
        <w:t xml:space="preserve">rekonstrukce </w:t>
      </w:r>
      <w:r w:rsidR="0017096B">
        <w:rPr>
          <w:rFonts w:ascii="Arial" w:hAnsi="Arial" w:cs="Arial"/>
          <w:sz w:val="22"/>
          <w:szCs w:val="22"/>
        </w:rPr>
        <w:t>silnice</w:t>
      </w:r>
    </w:p>
    <w:p w:rsidR="00ED305B" w:rsidRDefault="00C04239" w:rsidP="00ED305B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17096B">
        <w:rPr>
          <w:rFonts w:ascii="Arial" w:hAnsi="Arial" w:cs="Arial"/>
          <w:sz w:val="22"/>
          <w:szCs w:val="22"/>
        </w:rPr>
        <w:t>357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17096B">
        <w:rPr>
          <w:rFonts w:ascii="Arial" w:hAnsi="Arial" w:cs="Arial"/>
          <w:sz w:val="22"/>
          <w:szCs w:val="22"/>
        </w:rPr>
        <w:t>Žďár nad Sázavou</w:t>
      </w:r>
      <w:r w:rsidR="005E2FE8" w:rsidRPr="005E2FE8">
        <w:rPr>
          <w:rFonts w:ascii="Arial" w:hAnsi="Arial" w:cs="Arial"/>
          <w:sz w:val="22"/>
          <w:szCs w:val="22"/>
        </w:rPr>
        <w:t xml:space="preserve">, k.ú. </w:t>
      </w:r>
      <w:r w:rsidR="0017096B">
        <w:rPr>
          <w:rFonts w:ascii="Arial" w:hAnsi="Arial" w:cs="Arial"/>
          <w:sz w:val="22"/>
          <w:szCs w:val="22"/>
        </w:rPr>
        <w:t>Dalečín a Unčín</w:t>
      </w:r>
    </w:p>
    <w:p w:rsidR="00C04239" w:rsidRPr="005258C8" w:rsidRDefault="00C04239" w:rsidP="00ED305B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F45CB">
        <w:rPr>
          <w:rFonts w:ascii="Arial" w:hAnsi="Arial" w:cs="Arial"/>
          <w:sz w:val="22"/>
          <w:szCs w:val="22"/>
        </w:rPr>
        <w:t>114</w:t>
      </w:r>
      <w:r w:rsidRPr="005258C8">
        <w:rPr>
          <w:rFonts w:ascii="Arial" w:hAnsi="Arial" w:cs="Arial"/>
          <w:sz w:val="22"/>
          <w:szCs w:val="22"/>
        </w:rPr>
        <w:t> </w:t>
      </w:r>
      <w:r w:rsidR="00BF45CB">
        <w:rPr>
          <w:rFonts w:ascii="Arial" w:hAnsi="Arial" w:cs="Arial"/>
          <w:sz w:val="22"/>
          <w:szCs w:val="22"/>
        </w:rPr>
        <w:t>4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 w:rsidR="001802DE">
        <w:rPr>
          <w:rFonts w:ascii="Arial" w:hAnsi="Arial" w:cs="Arial"/>
          <w:sz w:val="22"/>
          <w:szCs w:val="22"/>
        </w:rPr>
        <w:t>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F4DC9">
        <w:rPr>
          <w:rFonts w:ascii="Arial" w:hAnsi="Arial" w:cs="Arial"/>
          <w:sz w:val="22"/>
          <w:szCs w:val="22"/>
        </w:rPr>
        <w:t>3</w:t>
      </w:r>
      <w:r w:rsidR="004D4484">
        <w:rPr>
          <w:rFonts w:ascii="Arial" w:hAnsi="Arial" w:cs="Arial"/>
          <w:sz w:val="22"/>
          <w:szCs w:val="22"/>
        </w:rPr>
        <w:t>0</w:t>
      </w:r>
      <w:r w:rsidR="003F4DC9">
        <w:rPr>
          <w:rFonts w:ascii="Arial" w:hAnsi="Arial" w:cs="Arial"/>
          <w:sz w:val="22"/>
          <w:szCs w:val="22"/>
        </w:rPr>
        <w:t>0</w:t>
      </w:r>
      <w:r w:rsidR="00CC6E8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8706FF">
        <w:rPr>
          <w:rFonts w:ascii="Arial" w:hAnsi="Arial" w:cs="Arial"/>
          <w:sz w:val="22"/>
          <w:szCs w:val="22"/>
        </w:rPr>
        <w:t>0</w:t>
      </w:r>
      <w:r w:rsidR="0044422D">
        <w:rPr>
          <w:rFonts w:ascii="Arial" w:hAnsi="Arial" w:cs="Arial"/>
          <w:sz w:val="22"/>
          <w:szCs w:val="22"/>
        </w:rPr>
        <w:t>6</w:t>
      </w:r>
      <w:r w:rsidRPr="00A14A06">
        <w:rPr>
          <w:rFonts w:ascii="Arial" w:hAnsi="Arial" w:cs="Arial"/>
          <w:sz w:val="22"/>
          <w:szCs w:val="22"/>
        </w:rPr>
        <w:t>/20</w:t>
      </w:r>
      <w:r w:rsidR="008706FF">
        <w:rPr>
          <w:rFonts w:ascii="Arial" w:hAnsi="Arial" w:cs="Arial"/>
          <w:sz w:val="22"/>
          <w:szCs w:val="22"/>
        </w:rPr>
        <w:t>2</w:t>
      </w:r>
      <w:r w:rsidRPr="00A14A06">
        <w:rPr>
          <w:rFonts w:ascii="Arial" w:hAnsi="Arial" w:cs="Arial"/>
          <w:sz w:val="22"/>
          <w:szCs w:val="22"/>
        </w:rPr>
        <w:t>1 - </w:t>
      </w:r>
      <w:r w:rsidR="0044422D">
        <w:rPr>
          <w:rFonts w:ascii="Arial" w:hAnsi="Arial" w:cs="Arial"/>
          <w:sz w:val="22"/>
          <w:szCs w:val="22"/>
        </w:rPr>
        <w:t>0</w:t>
      </w:r>
      <w:r w:rsidR="003F4DC9">
        <w:rPr>
          <w:rFonts w:ascii="Arial" w:hAnsi="Arial" w:cs="Arial"/>
          <w:sz w:val="22"/>
          <w:szCs w:val="22"/>
        </w:rPr>
        <w:t>1</w:t>
      </w:r>
      <w:r w:rsidRPr="00A14A06">
        <w:rPr>
          <w:rFonts w:ascii="Arial" w:hAnsi="Arial" w:cs="Arial"/>
          <w:sz w:val="22"/>
          <w:szCs w:val="22"/>
        </w:rPr>
        <w:t>/20</w:t>
      </w:r>
      <w:r w:rsidR="008706FF">
        <w:rPr>
          <w:rFonts w:ascii="Arial" w:hAnsi="Arial" w:cs="Arial"/>
          <w:sz w:val="22"/>
          <w:szCs w:val="22"/>
        </w:rPr>
        <w:t>2</w:t>
      </w:r>
      <w:r w:rsidR="0044422D">
        <w:rPr>
          <w:rFonts w:ascii="Arial" w:hAnsi="Arial" w:cs="Arial"/>
          <w:sz w:val="22"/>
          <w:szCs w:val="22"/>
        </w:rPr>
        <w:t>3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644C39" w:rsidRDefault="00644C39" w:rsidP="00644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644C39" w:rsidRDefault="00644C39" w:rsidP="00644C39">
      <w:pPr>
        <w:rPr>
          <w:rFonts w:ascii="Arial" w:hAnsi="Arial" w:cs="Arial"/>
          <w:sz w:val="22"/>
          <w:szCs w:val="22"/>
        </w:rPr>
      </w:pPr>
    </w:p>
    <w:p w:rsidR="00644C39" w:rsidRPr="00C743A3" w:rsidRDefault="00644C39" w:rsidP="00644C39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644C39" w:rsidRDefault="00644C39" w:rsidP="00644C39">
      <w:pPr>
        <w:rPr>
          <w:rFonts w:ascii="Arial" w:hAnsi="Arial" w:cs="Arial"/>
          <w:sz w:val="22"/>
          <w:szCs w:val="22"/>
        </w:rPr>
      </w:pPr>
    </w:p>
    <w:p w:rsidR="00E90261" w:rsidRPr="00C743A3" w:rsidRDefault="00E90261" w:rsidP="00E90261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na tuto část veřejné zakázky v případě, že </w:t>
      </w:r>
      <w:r>
        <w:rPr>
          <w:rFonts w:ascii="Arial" w:hAnsi="Arial" w:cs="Arial"/>
          <w:sz w:val="22"/>
          <w:szCs w:val="22"/>
        </w:rPr>
        <w:t xml:space="preserve">nebude vybrán zhotovitel této stavby nebo </w:t>
      </w:r>
      <w:r w:rsidRPr="00C743A3">
        <w:rPr>
          <w:rFonts w:ascii="Arial" w:hAnsi="Arial" w:cs="Arial"/>
          <w:sz w:val="22"/>
          <w:szCs w:val="22"/>
        </w:rPr>
        <w:t>bude zrušeno zadávací řízení na zhotovitele stavby pro tuto část veřejné zakázky.</w:t>
      </w:r>
    </w:p>
    <w:p w:rsidR="00644C39" w:rsidRDefault="00644C39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844898" w:rsidRDefault="00844898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296594" w:rsidRDefault="00296594" w:rsidP="00296594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963918">
        <w:rPr>
          <w:rFonts w:ascii="Arial" w:hAnsi="Arial" w:cs="Arial"/>
          <w:b/>
          <w:bCs/>
          <w:sz w:val="22"/>
          <w:szCs w:val="22"/>
        </w:rPr>
        <w:t>3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44422D" w:rsidRPr="0044422D">
        <w:rPr>
          <w:rFonts w:ascii="Arial" w:hAnsi="Arial" w:cs="Arial"/>
          <w:b/>
          <w:bCs/>
          <w:sz w:val="22"/>
          <w:szCs w:val="22"/>
        </w:rPr>
        <w:t>II/152 Hrotovice – Dukovany, 1. stavba</w:t>
      </w:r>
    </w:p>
    <w:p w:rsidR="00296594" w:rsidRPr="005258C8" w:rsidRDefault="00296594" w:rsidP="00296594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  <w:t>rekonstrukce silnice</w:t>
      </w:r>
    </w:p>
    <w:p w:rsidR="00296594" w:rsidRPr="005258C8" w:rsidRDefault="00296594" w:rsidP="00296594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 xml:space="preserve">silnice </w:t>
      </w:r>
      <w:r w:rsidRPr="00C6483C">
        <w:rPr>
          <w:rFonts w:ascii="Arial" w:hAnsi="Arial" w:cs="Arial"/>
          <w:sz w:val="22"/>
          <w:szCs w:val="22"/>
        </w:rPr>
        <w:t>II/</w:t>
      </w:r>
      <w:r w:rsidR="00D54B0D">
        <w:rPr>
          <w:rFonts w:ascii="Arial" w:hAnsi="Arial" w:cs="Arial"/>
          <w:sz w:val="22"/>
          <w:szCs w:val="22"/>
        </w:rPr>
        <w:t>1</w:t>
      </w:r>
      <w:r w:rsidR="00907B1D">
        <w:rPr>
          <w:rFonts w:ascii="Arial" w:hAnsi="Arial" w:cs="Arial"/>
          <w:sz w:val="22"/>
          <w:szCs w:val="22"/>
        </w:rPr>
        <w:t>52</w:t>
      </w:r>
      <w:r w:rsidRPr="005258C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okres </w:t>
      </w:r>
      <w:r w:rsidR="00907B1D">
        <w:rPr>
          <w:rFonts w:ascii="Arial" w:hAnsi="Arial" w:cs="Arial"/>
          <w:sz w:val="22"/>
          <w:szCs w:val="22"/>
        </w:rPr>
        <w:t>Třebíč</w:t>
      </w:r>
      <w:r>
        <w:rPr>
          <w:rFonts w:ascii="Arial" w:hAnsi="Arial" w:cs="Arial"/>
          <w:sz w:val="22"/>
          <w:szCs w:val="22"/>
        </w:rPr>
        <w:t xml:space="preserve">, </w:t>
      </w:r>
      <w:r w:rsidRPr="00C6483C">
        <w:rPr>
          <w:rFonts w:ascii="Arial" w:hAnsi="Arial" w:cs="Arial"/>
          <w:sz w:val="22"/>
          <w:szCs w:val="22"/>
        </w:rPr>
        <w:t xml:space="preserve">k.ú. </w:t>
      </w:r>
      <w:r w:rsidR="00907B1D">
        <w:rPr>
          <w:rFonts w:ascii="Arial" w:hAnsi="Arial" w:cs="Arial"/>
          <w:sz w:val="22"/>
          <w:szCs w:val="22"/>
        </w:rPr>
        <w:t>Hrotovice</w:t>
      </w:r>
      <w:r w:rsidR="00D54B0D" w:rsidRPr="00D54B0D">
        <w:rPr>
          <w:rFonts w:ascii="Arial" w:hAnsi="Arial" w:cs="Arial"/>
          <w:sz w:val="22"/>
          <w:szCs w:val="22"/>
        </w:rPr>
        <w:t xml:space="preserve">, </w:t>
      </w:r>
      <w:r w:rsidR="00907B1D">
        <w:rPr>
          <w:rFonts w:ascii="Arial" w:hAnsi="Arial" w:cs="Arial"/>
          <w:sz w:val="22"/>
          <w:szCs w:val="22"/>
        </w:rPr>
        <w:t>Slavětice a Skryje nad Jihlavou</w:t>
      </w:r>
    </w:p>
    <w:p w:rsidR="00296594" w:rsidRPr="005258C8" w:rsidRDefault="00296594" w:rsidP="00296594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296594" w:rsidRPr="005258C8" w:rsidRDefault="00296594" w:rsidP="00296594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7B1D">
        <w:rPr>
          <w:rFonts w:ascii="Arial" w:hAnsi="Arial" w:cs="Arial"/>
          <w:sz w:val="22"/>
          <w:szCs w:val="22"/>
        </w:rPr>
        <w:t>89</w:t>
      </w:r>
      <w:r w:rsidRPr="005258C8">
        <w:rPr>
          <w:rFonts w:ascii="Arial" w:hAnsi="Arial" w:cs="Arial"/>
          <w:sz w:val="22"/>
          <w:szCs w:val="22"/>
        </w:rPr>
        <w:t> </w:t>
      </w:r>
      <w:r w:rsidR="00907B1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Pr="005258C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00</w:t>
      </w:r>
      <w:r w:rsidRPr="005258C8">
        <w:rPr>
          <w:rFonts w:ascii="Arial" w:hAnsi="Arial" w:cs="Arial"/>
          <w:sz w:val="22"/>
          <w:szCs w:val="22"/>
        </w:rPr>
        <w:t>0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296594" w:rsidRPr="005258C8" w:rsidRDefault="00296594" w:rsidP="00296594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BOZP</w:t>
      </w:r>
      <w:r w:rsidRPr="00B4746E">
        <w:rPr>
          <w:rFonts w:ascii="Arial" w:hAnsi="Arial" w:cs="Arial"/>
          <w:sz w:val="22"/>
          <w:szCs w:val="22"/>
        </w:rPr>
        <w:t>:</w:t>
      </w:r>
      <w:r w:rsidRPr="00B4746E">
        <w:rPr>
          <w:rFonts w:ascii="Arial" w:hAnsi="Arial" w:cs="Arial"/>
          <w:sz w:val="22"/>
          <w:szCs w:val="22"/>
        </w:rPr>
        <w:tab/>
      </w:r>
      <w:r w:rsidRPr="00B4746E">
        <w:rPr>
          <w:rFonts w:ascii="Arial" w:hAnsi="Arial" w:cs="Arial"/>
          <w:sz w:val="22"/>
          <w:szCs w:val="22"/>
        </w:rPr>
        <w:tab/>
      </w:r>
      <w:r w:rsidR="00907B1D">
        <w:rPr>
          <w:rFonts w:ascii="Arial" w:hAnsi="Arial" w:cs="Arial"/>
          <w:sz w:val="22"/>
          <w:szCs w:val="22"/>
        </w:rPr>
        <w:t>30</w:t>
      </w:r>
      <w:r w:rsidR="00235E31">
        <w:rPr>
          <w:rFonts w:ascii="Arial" w:hAnsi="Arial" w:cs="Arial"/>
          <w:sz w:val="22"/>
          <w:szCs w:val="22"/>
        </w:rPr>
        <w:t>0</w:t>
      </w:r>
      <w:r w:rsidRPr="00B4746E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296594" w:rsidRPr="00A14A06" w:rsidRDefault="00296594" w:rsidP="00296594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907B1D">
        <w:rPr>
          <w:rFonts w:ascii="Arial" w:hAnsi="Arial" w:cs="Arial"/>
          <w:sz w:val="22"/>
          <w:szCs w:val="22"/>
        </w:rPr>
        <w:t>5</w:t>
      </w:r>
      <w:r w:rsidRPr="00A14A06">
        <w:rPr>
          <w:rFonts w:ascii="Arial" w:hAnsi="Arial" w:cs="Arial"/>
          <w:sz w:val="22"/>
          <w:szCs w:val="22"/>
        </w:rPr>
        <w:t>/20</w:t>
      </w:r>
      <w:r>
        <w:rPr>
          <w:rFonts w:ascii="Arial" w:hAnsi="Arial" w:cs="Arial"/>
          <w:sz w:val="22"/>
          <w:szCs w:val="22"/>
        </w:rPr>
        <w:t>2</w:t>
      </w:r>
      <w:r w:rsidRPr="00A14A06">
        <w:rPr>
          <w:rFonts w:ascii="Arial" w:hAnsi="Arial" w:cs="Arial"/>
          <w:sz w:val="22"/>
          <w:szCs w:val="22"/>
        </w:rPr>
        <w:t>1 - </w:t>
      </w:r>
      <w:r w:rsidR="00907B1D">
        <w:rPr>
          <w:rFonts w:ascii="Arial" w:hAnsi="Arial" w:cs="Arial"/>
          <w:sz w:val="22"/>
          <w:szCs w:val="22"/>
        </w:rPr>
        <w:t>12</w:t>
      </w:r>
      <w:r w:rsidRPr="00A14A06">
        <w:rPr>
          <w:rFonts w:ascii="Arial" w:hAnsi="Arial" w:cs="Arial"/>
          <w:sz w:val="22"/>
          <w:szCs w:val="22"/>
        </w:rPr>
        <w:t>/20</w:t>
      </w:r>
      <w:r>
        <w:rPr>
          <w:rFonts w:ascii="Arial" w:hAnsi="Arial" w:cs="Arial"/>
          <w:sz w:val="22"/>
          <w:szCs w:val="22"/>
        </w:rPr>
        <w:t>22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296594" w:rsidRDefault="00296594" w:rsidP="00296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 zimním období (tj. od 1. listopadu do 31. března) nebudou na komunikaci prováděny žádné práce, které by bránily provozu a zimní údržbě.</w:t>
      </w:r>
    </w:p>
    <w:p w:rsidR="00296594" w:rsidRPr="00C743A3" w:rsidRDefault="00296594" w:rsidP="00296594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296594" w:rsidRDefault="00296594" w:rsidP="00296594">
      <w:pPr>
        <w:rPr>
          <w:rFonts w:ascii="Arial" w:hAnsi="Arial" w:cs="Arial"/>
          <w:sz w:val="22"/>
          <w:szCs w:val="22"/>
        </w:rPr>
      </w:pPr>
    </w:p>
    <w:p w:rsidR="00E90261" w:rsidRPr="00C743A3" w:rsidRDefault="00E90261" w:rsidP="00E90261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na tuto část veřejné zakázky v případě, že </w:t>
      </w:r>
      <w:r>
        <w:rPr>
          <w:rFonts w:ascii="Arial" w:hAnsi="Arial" w:cs="Arial"/>
          <w:sz w:val="22"/>
          <w:szCs w:val="22"/>
        </w:rPr>
        <w:t xml:space="preserve">nebude vybrán zhotovitel této stavby nebo </w:t>
      </w:r>
      <w:r w:rsidRPr="00C743A3">
        <w:rPr>
          <w:rFonts w:ascii="Arial" w:hAnsi="Arial" w:cs="Arial"/>
          <w:sz w:val="22"/>
          <w:szCs w:val="22"/>
        </w:rPr>
        <w:t>bude zrušeno zadávací řízení na zhotovitele stavby pro tuto část veřejné zakázky.</w:t>
      </w:r>
    </w:p>
    <w:p w:rsidR="00296594" w:rsidRDefault="00296594" w:rsidP="00C04239">
      <w:pPr>
        <w:ind w:left="4678" w:hanging="4678"/>
        <w:rPr>
          <w:rFonts w:ascii="Arial" w:hAnsi="Arial" w:cs="Arial"/>
          <w:sz w:val="12"/>
          <w:szCs w:val="12"/>
        </w:rPr>
      </w:pPr>
    </w:p>
    <w:p w:rsidR="0044422D" w:rsidRDefault="0044422D" w:rsidP="0044422D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 w:rsidRPr="00E70090">
        <w:rPr>
          <w:rFonts w:ascii="Arial" w:hAnsi="Arial" w:cs="Arial"/>
          <w:bCs/>
          <w:sz w:val="22"/>
          <w:szCs w:val="20"/>
        </w:rPr>
        <w:t>Zároveň bude probíhat související stavba realizovaná měs</w:t>
      </w:r>
      <w:r>
        <w:rPr>
          <w:rFonts w:ascii="Arial" w:hAnsi="Arial" w:cs="Arial"/>
          <w:bCs/>
          <w:sz w:val="22"/>
          <w:szCs w:val="20"/>
        </w:rPr>
        <w:t>t</w:t>
      </w:r>
      <w:r w:rsidRPr="00E70090">
        <w:rPr>
          <w:rFonts w:ascii="Arial" w:hAnsi="Arial" w:cs="Arial"/>
          <w:bCs/>
          <w:sz w:val="22"/>
          <w:szCs w:val="20"/>
        </w:rPr>
        <w:t xml:space="preserve">em </w:t>
      </w:r>
      <w:r w:rsidR="005B0F64">
        <w:rPr>
          <w:rFonts w:ascii="Arial" w:hAnsi="Arial" w:cs="Arial"/>
          <w:bCs/>
          <w:sz w:val="22"/>
          <w:szCs w:val="20"/>
        </w:rPr>
        <w:t>Hrotovice</w:t>
      </w:r>
      <w:r w:rsidRPr="00E70090">
        <w:rPr>
          <w:rFonts w:ascii="Arial" w:hAnsi="Arial" w:cs="Arial"/>
          <w:bCs/>
          <w:sz w:val="22"/>
          <w:szCs w:val="20"/>
        </w:rPr>
        <w:t xml:space="preserve"> spočívající v</w:t>
      </w:r>
      <w:r w:rsidR="005B0F64">
        <w:rPr>
          <w:rFonts w:ascii="Arial" w:hAnsi="Arial" w:cs="Arial"/>
          <w:bCs/>
          <w:sz w:val="22"/>
          <w:szCs w:val="20"/>
        </w:rPr>
        <w:t>e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="005B0F64" w:rsidRPr="007C44CE">
        <w:rPr>
          <w:rFonts w:ascii="Arial" w:hAnsi="Arial" w:cs="Arial"/>
          <w:bCs/>
          <w:sz w:val="22"/>
          <w:szCs w:val="20"/>
        </w:rPr>
        <w:t>vybudování komunikace pro pěší na konci Hrotovic.</w:t>
      </w:r>
      <w:r>
        <w:rPr>
          <w:rFonts w:ascii="Arial" w:hAnsi="Arial" w:cs="Arial"/>
          <w:sz w:val="22"/>
          <w:szCs w:val="22"/>
        </w:rPr>
        <w:t xml:space="preserve"> </w:t>
      </w:r>
      <w:r w:rsidRPr="00E70090">
        <w:rPr>
          <w:rFonts w:ascii="Arial" w:hAnsi="Arial" w:cs="Arial"/>
          <w:bCs/>
          <w:sz w:val="22"/>
          <w:szCs w:val="20"/>
        </w:rPr>
        <w:t>Měst</w:t>
      </w:r>
      <w:r>
        <w:rPr>
          <w:rFonts w:ascii="Arial" w:hAnsi="Arial" w:cs="Arial"/>
          <w:bCs/>
          <w:sz w:val="22"/>
          <w:szCs w:val="20"/>
        </w:rPr>
        <w:t xml:space="preserve">o </w:t>
      </w:r>
      <w:r w:rsidR="005B0F64">
        <w:rPr>
          <w:rFonts w:ascii="Arial" w:hAnsi="Arial" w:cs="Arial"/>
          <w:bCs/>
          <w:sz w:val="22"/>
          <w:szCs w:val="20"/>
        </w:rPr>
        <w:t>Hrotovi</w:t>
      </w:r>
      <w:r>
        <w:rPr>
          <w:rFonts w:ascii="Arial" w:hAnsi="Arial" w:cs="Arial"/>
          <w:bCs/>
          <w:sz w:val="22"/>
          <w:szCs w:val="20"/>
        </w:rPr>
        <w:t>ce s</w:t>
      </w:r>
      <w:r w:rsidRPr="00E70090">
        <w:rPr>
          <w:rFonts w:ascii="Arial" w:hAnsi="Arial" w:cs="Arial"/>
          <w:bCs/>
          <w:sz w:val="22"/>
          <w:szCs w:val="20"/>
        </w:rPr>
        <w:t>i na tuto stavbu zajistí svého koordinátora BOZP.</w:t>
      </w:r>
    </w:p>
    <w:p w:rsidR="0044422D" w:rsidRDefault="0044422D" w:rsidP="00C04239">
      <w:pPr>
        <w:ind w:left="4678" w:hanging="4678"/>
        <w:rPr>
          <w:rFonts w:ascii="Arial" w:hAnsi="Arial" w:cs="Arial"/>
          <w:sz w:val="12"/>
          <w:szCs w:val="12"/>
        </w:rPr>
      </w:pPr>
    </w:p>
    <w:p w:rsidR="00F71B7F" w:rsidRDefault="00F71B7F" w:rsidP="00C04239">
      <w:pPr>
        <w:ind w:left="4678" w:hanging="4678"/>
        <w:rPr>
          <w:rFonts w:ascii="Arial" w:hAnsi="Arial" w:cs="Arial"/>
          <w:sz w:val="12"/>
          <w:szCs w:val="12"/>
        </w:rPr>
      </w:pPr>
    </w:p>
    <w:p w:rsidR="00F71B7F" w:rsidRDefault="00F71B7F" w:rsidP="00F71B7F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</w:p>
    <w:p w:rsidR="00F71B7F" w:rsidRDefault="00F71B7F" w:rsidP="00F71B7F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963918">
        <w:rPr>
          <w:rFonts w:ascii="Arial" w:hAnsi="Arial" w:cs="Arial"/>
          <w:b/>
          <w:bCs/>
          <w:sz w:val="22"/>
          <w:szCs w:val="22"/>
        </w:rPr>
        <w:t>4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097748" w:rsidRPr="00097748">
        <w:rPr>
          <w:rFonts w:ascii="Arial" w:hAnsi="Arial" w:cs="Arial"/>
          <w:b/>
          <w:bCs/>
          <w:sz w:val="22"/>
          <w:szCs w:val="22"/>
        </w:rPr>
        <w:t>II/406 Dvorce - Telč, 3. stavba</w:t>
      </w:r>
    </w:p>
    <w:p w:rsidR="00F71B7F" w:rsidRPr="005258C8" w:rsidRDefault="00F71B7F" w:rsidP="00F71B7F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097748">
        <w:rPr>
          <w:rFonts w:ascii="Arial" w:hAnsi="Arial" w:cs="Arial"/>
          <w:sz w:val="22"/>
          <w:szCs w:val="22"/>
        </w:rPr>
        <w:t>rekonstrukce silnice</w:t>
      </w:r>
    </w:p>
    <w:p w:rsidR="00F71B7F" w:rsidRPr="005258C8" w:rsidRDefault="00F71B7F" w:rsidP="00F71B7F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 xml:space="preserve">silnice </w:t>
      </w:r>
      <w:r w:rsidRPr="00C6483C">
        <w:rPr>
          <w:rFonts w:ascii="Arial" w:hAnsi="Arial" w:cs="Arial"/>
          <w:sz w:val="22"/>
          <w:szCs w:val="22"/>
        </w:rPr>
        <w:t>II/</w:t>
      </w:r>
      <w:r w:rsidR="00097748">
        <w:rPr>
          <w:rFonts w:ascii="Arial" w:hAnsi="Arial" w:cs="Arial"/>
          <w:sz w:val="22"/>
          <w:szCs w:val="22"/>
        </w:rPr>
        <w:t>406</w:t>
      </w:r>
      <w:r w:rsidRPr="005258C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okres </w:t>
      </w:r>
      <w:r w:rsidR="00097748">
        <w:rPr>
          <w:rFonts w:ascii="Arial" w:hAnsi="Arial" w:cs="Arial"/>
          <w:sz w:val="22"/>
          <w:szCs w:val="22"/>
        </w:rPr>
        <w:t>Jihlava</w:t>
      </w:r>
      <w:r>
        <w:rPr>
          <w:rFonts w:ascii="Arial" w:hAnsi="Arial" w:cs="Arial"/>
          <w:sz w:val="22"/>
          <w:szCs w:val="22"/>
        </w:rPr>
        <w:t xml:space="preserve">, </w:t>
      </w:r>
      <w:r w:rsidR="003D1A23" w:rsidRPr="003D1A23">
        <w:rPr>
          <w:rFonts w:ascii="Arial" w:hAnsi="Arial" w:cs="Arial"/>
          <w:sz w:val="22"/>
          <w:szCs w:val="22"/>
        </w:rPr>
        <w:t xml:space="preserve">k.ú. </w:t>
      </w:r>
      <w:r w:rsidR="00097748">
        <w:rPr>
          <w:rFonts w:ascii="Arial" w:hAnsi="Arial" w:cs="Arial"/>
          <w:sz w:val="22"/>
          <w:szCs w:val="22"/>
        </w:rPr>
        <w:t>Telč, Studnice u Telče</w:t>
      </w:r>
      <w:r w:rsidR="003D1A23" w:rsidRPr="003D1A23">
        <w:rPr>
          <w:rFonts w:ascii="Arial" w:hAnsi="Arial" w:cs="Arial"/>
          <w:sz w:val="22"/>
          <w:szCs w:val="22"/>
        </w:rPr>
        <w:t xml:space="preserve"> a </w:t>
      </w:r>
      <w:r w:rsidR="00097748">
        <w:rPr>
          <w:rFonts w:ascii="Arial" w:hAnsi="Arial" w:cs="Arial"/>
          <w:sz w:val="22"/>
          <w:szCs w:val="22"/>
        </w:rPr>
        <w:t>Třeštice</w:t>
      </w:r>
      <w:r w:rsidR="003D1A23" w:rsidRPr="003D1A23">
        <w:rPr>
          <w:rFonts w:ascii="Arial" w:hAnsi="Arial" w:cs="Arial"/>
          <w:sz w:val="22"/>
          <w:szCs w:val="22"/>
        </w:rPr>
        <w:t xml:space="preserve">  </w:t>
      </w:r>
    </w:p>
    <w:p w:rsidR="00F71B7F" w:rsidRPr="00FF1F3F" w:rsidRDefault="00F71B7F" w:rsidP="00F71B7F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="00497940"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F71B7F" w:rsidRPr="005258C8" w:rsidRDefault="00497940" w:rsidP="00F71B7F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63</w:t>
      </w:r>
      <w:r w:rsidRPr="005258C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000</w:t>
      </w:r>
      <w:r w:rsidRPr="005258C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00</w:t>
      </w:r>
      <w:r w:rsidRPr="005258C8">
        <w:rPr>
          <w:rFonts w:ascii="Arial" w:hAnsi="Arial" w:cs="Arial"/>
          <w:sz w:val="22"/>
          <w:szCs w:val="22"/>
        </w:rPr>
        <w:t>0 Kč bez DPH</w:t>
      </w:r>
      <w:r w:rsidR="00F71B7F" w:rsidRPr="005258C8">
        <w:rPr>
          <w:rFonts w:ascii="Arial" w:hAnsi="Arial" w:cs="Arial"/>
          <w:sz w:val="22"/>
          <w:szCs w:val="22"/>
        </w:rPr>
        <w:tab/>
      </w:r>
    </w:p>
    <w:p w:rsidR="00F71B7F" w:rsidRPr="005258C8" w:rsidRDefault="00F71B7F" w:rsidP="00F71B7F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BOZP</w:t>
      </w:r>
      <w:r w:rsidRPr="00B4746E">
        <w:rPr>
          <w:rFonts w:ascii="Arial" w:hAnsi="Arial" w:cs="Arial"/>
          <w:sz w:val="22"/>
          <w:szCs w:val="22"/>
        </w:rPr>
        <w:t>:</w:t>
      </w:r>
      <w:r w:rsidRPr="00B4746E">
        <w:rPr>
          <w:rFonts w:ascii="Arial" w:hAnsi="Arial" w:cs="Arial"/>
          <w:sz w:val="22"/>
          <w:szCs w:val="22"/>
        </w:rPr>
        <w:tab/>
      </w:r>
      <w:r w:rsidRPr="00B4746E">
        <w:rPr>
          <w:rFonts w:ascii="Arial" w:hAnsi="Arial" w:cs="Arial"/>
          <w:sz w:val="22"/>
          <w:szCs w:val="22"/>
        </w:rPr>
        <w:tab/>
      </w:r>
      <w:r w:rsidR="00497940">
        <w:rPr>
          <w:rFonts w:ascii="Arial" w:hAnsi="Arial" w:cs="Arial"/>
          <w:sz w:val="22"/>
          <w:szCs w:val="22"/>
        </w:rPr>
        <w:t>1</w:t>
      </w:r>
      <w:r w:rsidR="00953774">
        <w:rPr>
          <w:rFonts w:ascii="Arial" w:hAnsi="Arial" w:cs="Arial"/>
          <w:sz w:val="22"/>
          <w:szCs w:val="22"/>
        </w:rPr>
        <w:t>35</w:t>
      </w:r>
      <w:r w:rsidRPr="00B4746E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F71B7F" w:rsidRPr="00A14A06" w:rsidRDefault="00F71B7F" w:rsidP="00F71B7F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497940">
        <w:rPr>
          <w:rFonts w:ascii="Arial" w:hAnsi="Arial" w:cs="Arial"/>
          <w:sz w:val="22"/>
          <w:szCs w:val="22"/>
        </w:rPr>
        <w:t>5</w:t>
      </w:r>
      <w:r w:rsidRPr="00A14A06">
        <w:rPr>
          <w:rFonts w:ascii="Arial" w:hAnsi="Arial" w:cs="Arial"/>
          <w:sz w:val="22"/>
          <w:szCs w:val="22"/>
        </w:rPr>
        <w:t>/20</w:t>
      </w:r>
      <w:r>
        <w:rPr>
          <w:rFonts w:ascii="Arial" w:hAnsi="Arial" w:cs="Arial"/>
          <w:sz w:val="22"/>
          <w:szCs w:val="22"/>
        </w:rPr>
        <w:t>2</w:t>
      </w:r>
      <w:r w:rsidRPr="00A14A06">
        <w:rPr>
          <w:rFonts w:ascii="Arial" w:hAnsi="Arial" w:cs="Arial"/>
          <w:sz w:val="22"/>
          <w:szCs w:val="22"/>
        </w:rPr>
        <w:t>1 - </w:t>
      </w:r>
      <w:r w:rsidR="00953774">
        <w:rPr>
          <w:rFonts w:ascii="Arial" w:hAnsi="Arial" w:cs="Arial"/>
          <w:sz w:val="22"/>
          <w:szCs w:val="22"/>
        </w:rPr>
        <w:t>01</w:t>
      </w:r>
      <w:r w:rsidRPr="00A14A06">
        <w:rPr>
          <w:rFonts w:ascii="Arial" w:hAnsi="Arial" w:cs="Arial"/>
          <w:sz w:val="22"/>
          <w:szCs w:val="22"/>
        </w:rPr>
        <w:t>/20</w:t>
      </w:r>
      <w:r>
        <w:rPr>
          <w:rFonts w:ascii="Arial" w:hAnsi="Arial" w:cs="Arial"/>
          <w:sz w:val="22"/>
          <w:szCs w:val="22"/>
        </w:rPr>
        <w:t>2</w:t>
      </w:r>
      <w:r w:rsidR="00953774">
        <w:rPr>
          <w:rFonts w:ascii="Arial" w:hAnsi="Arial" w:cs="Arial"/>
          <w:sz w:val="22"/>
          <w:szCs w:val="22"/>
        </w:rPr>
        <w:t>2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71B7F" w:rsidRDefault="00F71B7F" w:rsidP="00F71B7F">
      <w:pPr>
        <w:jc w:val="both"/>
        <w:rPr>
          <w:rFonts w:ascii="Arial" w:hAnsi="Arial" w:cs="Arial"/>
          <w:sz w:val="22"/>
          <w:szCs w:val="22"/>
        </w:rPr>
      </w:pPr>
    </w:p>
    <w:p w:rsidR="00F71B7F" w:rsidRDefault="00F71B7F" w:rsidP="00F71B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F71B7F" w:rsidRDefault="00F71B7F" w:rsidP="00F71B7F">
      <w:pPr>
        <w:rPr>
          <w:rFonts w:ascii="Arial" w:hAnsi="Arial" w:cs="Arial"/>
          <w:sz w:val="22"/>
          <w:szCs w:val="22"/>
        </w:rPr>
      </w:pPr>
    </w:p>
    <w:p w:rsidR="00F71B7F" w:rsidRPr="00C743A3" w:rsidRDefault="00F71B7F" w:rsidP="00F71B7F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F71B7F" w:rsidRDefault="00F71B7F" w:rsidP="00F71B7F">
      <w:pPr>
        <w:rPr>
          <w:rFonts w:ascii="Arial" w:hAnsi="Arial" w:cs="Arial"/>
          <w:sz w:val="22"/>
          <w:szCs w:val="22"/>
        </w:rPr>
      </w:pPr>
    </w:p>
    <w:p w:rsidR="00C8189F" w:rsidRPr="00C743A3" w:rsidRDefault="00C8189F" w:rsidP="00C8189F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na tuto část veřejné zakázky v případě, že </w:t>
      </w:r>
      <w:r>
        <w:rPr>
          <w:rFonts w:ascii="Arial" w:hAnsi="Arial" w:cs="Arial"/>
          <w:sz w:val="22"/>
          <w:szCs w:val="22"/>
        </w:rPr>
        <w:t xml:space="preserve">nebude vybrán zhotovitel této stavby nebo </w:t>
      </w:r>
      <w:r w:rsidRPr="00C743A3">
        <w:rPr>
          <w:rFonts w:ascii="Arial" w:hAnsi="Arial" w:cs="Arial"/>
          <w:sz w:val="22"/>
          <w:szCs w:val="22"/>
        </w:rPr>
        <w:t>bude zrušeno zadávací řízení na zhotovitele stavby pro tuto část veřejné zakázky.</w:t>
      </w:r>
    </w:p>
    <w:p w:rsidR="00C8189F" w:rsidRDefault="00C8189F" w:rsidP="00F71B7F">
      <w:pPr>
        <w:rPr>
          <w:rFonts w:ascii="Arial" w:hAnsi="Arial" w:cs="Arial"/>
          <w:sz w:val="22"/>
          <w:szCs w:val="22"/>
        </w:rPr>
      </w:pPr>
    </w:p>
    <w:p w:rsidR="00497940" w:rsidRDefault="00497940" w:rsidP="00497940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 w:rsidRPr="00E70090">
        <w:rPr>
          <w:rFonts w:ascii="Arial" w:hAnsi="Arial" w:cs="Arial"/>
          <w:bCs/>
          <w:sz w:val="22"/>
          <w:szCs w:val="20"/>
        </w:rPr>
        <w:t>Zároveň bude probíhat související stavba realizovaná měs</w:t>
      </w:r>
      <w:r>
        <w:rPr>
          <w:rFonts w:ascii="Arial" w:hAnsi="Arial" w:cs="Arial"/>
          <w:bCs/>
          <w:sz w:val="22"/>
          <w:szCs w:val="20"/>
        </w:rPr>
        <w:t>t</w:t>
      </w:r>
      <w:r w:rsidRPr="00E70090">
        <w:rPr>
          <w:rFonts w:ascii="Arial" w:hAnsi="Arial" w:cs="Arial"/>
          <w:bCs/>
          <w:sz w:val="22"/>
          <w:szCs w:val="20"/>
        </w:rPr>
        <w:t xml:space="preserve">em </w:t>
      </w:r>
      <w:r>
        <w:rPr>
          <w:rFonts w:ascii="Arial" w:hAnsi="Arial" w:cs="Arial"/>
          <w:bCs/>
          <w:sz w:val="22"/>
          <w:szCs w:val="20"/>
        </w:rPr>
        <w:t>Telč</w:t>
      </w:r>
      <w:r w:rsidRPr="00E70090">
        <w:rPr>
          <w:rFonts w:ascii="Arial" w:hAnsi="Arial" w:cs="Arial"/>
          <w:bCs/>
          <w:sz w:val="22"/>
          <w:szCs w:val="20"/>
        </w:rPr>
        <w:t xml:space="preserve"> spočívající v</w:t>
      </w:r>
      <w:r>
        <w:rPr>
          <w:rFonts w:ascii="Arial" w:hAnsi="Arial" w:cs="Arial"/>
          <w:bCs/>
          <w:sz w:val="22"/>
          <w:szCs w:val="20"/>
        </w:rPr>
        <w:t xml:space="preserve"> rekonstrukci vodovodu, kanalizace a rekonstrukci </w:t>
      </w:r>
      <w:r w:rsidR="00AB01A7" w:rsidRPr="00AB01A7">
        <w:rPr>
          <w:rFonts w:ascii="Arial" w:hAnsi="Arial" w:cs="Arial"/>
          <w:bCs/>
          <w:sz w:val="22"/>
          <w:szCs w:val="20"/>
        </w:rPr>
        <w:t>propojení rybníků Štěpnického a Nadymáku</w:t>
      </w:r>
      <w:r w:rsidRPr="007C44CE">
        <w:rPr>
          <w:rFonts w:ascii="Arial" w:hAnsi="Arial" w:cs="Arial"/>
          <w:bCs/>
          <w:sz w:val="22"/>
          <w:szCs w:val="20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E70090">
        <w:rPr>
          <w:rFonts w:ascii="Arial" w:hAnsi="Arial" w:cs="Arial"/>
          <w:bCs/>
          <w:sz w:val="22"/>
          <w:szCs w:val="20"/>
        </w:rPr>
        <w:t>Měst</w:t>
      </w:r>
      <w:r>
        <w:rPr>
          <w:rFonts w:ascii="Arial" w:hAnsi="Arial" w:cs="Arial"/>
          <w:bCs/>
          <w:sz w:val="22"/>
          <w:szCs w:val="20"/>
        </w:rPr>
        <w:t>o Telč s</w:t>
      </w:r>
      <w:r w:rsidRPr="00E70090">
        <w:rPr>
          <w:rFonts w:ascii="Arial" w:hAnsi="Arial" w:cs="Arial"/>
          <w:bCs/>
          <w:sz w:val="22"/>
          <w:szCs w:val="20"/>
        </w:rPr>
        <w:t>i na tuto stavbu zajistí svého koordinátora BOZP.</w:t>
      </w:r>
    </w:p>
    <w:p w:rsidR="00497940" w:rsidRDefault="00497940" w:rsidP="00F71B7F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bookmarkStart w:id="2" w:name="_Toc464039178"/>
      <w:bookmarkStart w:id="3" w:name="_Toc468796029"/>
      <w:r w:rsidRPr="00EE46E5">
        <w:t>Termíny plnění</w:t>
      </w:r>
      <w:bookmarkEnd w:id="2"/>
      <w:r w:rsidRPr="00EE46E5">
        <w:t xml:space="preserve"> veřejné zakázky</w:t>
      </w:r>
      <w:bookmarkEnd w:id="3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čl.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443C4D">
        <w:rPr>
          <w:rFonts w:ascii="Arial" w:hAnsi="Arial" w:cs="Arial"/>
          <w:spacing w:val="-6"/>
          <w:sz w:val="22"/>
          <w:szCs w:val="22"/>
        </w:rPr>
        <w:t xml:space="preserve"> (viz zadávací </w:t>
      </w:r>
      <w:r w:rsidR="00120CA0" w:rsidRPr="00120CA0">
        <w:rPr>
          <w:rFonts w:ascii="Arial" w:hAnsi="Arial" w:cs="Arial"/>
          <w:sz w:val="22"/>
          <w:szCs w:val="22"/>
        </w:rPr>
        <w:t>d</w:t>
      </w:r>
      <w:r w:rsidR="00120CA0">
        <w:rPr>
          <w:rFonts w:ascii="Arial" w:hAnsi="Arial" w:cs="Arial"/>
          <w:sz w:val="22"/>
          <w:szCs w:val="22"/>
        </w:rPr>
        <w:t>okumentace</w:t>
      </w:r>
      <w:r w:rsidR="00443C4D">
        <w:rPr>
          <w:rFonts w:ascii="Arial" w:hAnsi="Arial" w:cs="Arial"/>
          <w:sz w:val="22"/>
          <w:szCs w:val="22"/>
        </w:rPr>
        <w:t>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27B74" w:rsidRPr="00EE46E5" w:rsidRDefault="00F27B74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4" w:name="_Toc464039179"/>
      <w:bookmarkStart w:id="5" w:name="_Toc468796030"/>
      <w:r w:rsidRPr="00EE46E5">
        <w:t>Předpokládaná hodnota veřejné zakázky</w:t>
      </w:r>
      <w:bookmarkEnd w:id="4"/>
      <w:bookmarkEnd w:id="5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Předpokládaná hodnota veřejné zakázky činí </w:t>
      </w:r>
      <w:r w:rsidR="007563F5">
        <w:rPr>
          <w:rFonts w:ascii="Arial" w:hAnsi="Arial" w:cs="Arial"/>
          <w:sz w:val="22"/>
          <w:szCs w:val="22"/>
        </w:rPr>
        <w:t xml:space="preserve">1 </w:t>
      </w:r>
      <w:r w:rsidR="00ED715D">
        <w:rPr>
          <w:rFonts w:ascii="Arial" w:hAnsi="Arial" w:cs="Arial"/>
          <w:sz w:val="22"/>
          <w:szCs w:val="22"/>
        </w:rPr>
        <w:t>0</w:t>
      </w:r>
      <w:r w:rsidR="00953774">
        <w:rPr>
          <w:rFonts w:ascii="Arial" w:hAnsi="Arial" w:cs="Arial"/>
          <w:sz w:val="22"/>
          <w:szCs w:val="22"/>
        </w:rPr>
        <w:t>2</w:t>
      </w:r>
      <w:r w:rsidR="00ED715D">
        <w:rPr>
          <w:rFonts w:ascii="Arial" w:hAnsi="Arial" w:cs="Arial"/>
          <w:sz w:val="22"/>
          <w:szCs w:val="22"/>
        </w:rPr>
        <w:t>0</w:t>
      </w:r>
      <w:r w:rsidR="00713E18" w:rsidRPr="00EE46E5">
        <w:rPr>
          <w:rFonts w:ascii="Arial" w:hAnsi="Arial" w:cs="Arial"/>
          <w:sz w:val="22"/>
          <w:szCs w:val="22"/>
        </w:rPr>
        <w:t xml:space="preserve">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zakázky jsou uvedeny </w:t>
      </w:r>
      <w:r>
        <w:rPr>
          <w:rFonts w:ascii="Arial" w:hAnsi="Arial" w:cs="Arial"/>
          <w:sz w:val="22"/>
          <w:szCs w:val="22"/>
        </w:rPr>
        <w:t>v čl.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053A04" w:rsidRDefault="00053A04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BB0732" w:rsidRDefault="00BB0732" w:rsidP="00BB0732">
      <w:pPr>
        <w:pStyle w:val="Nadpis1"/>
        <w:ind w:left="431" w:hanging="431"/>
      </w:pPr>
      <w:r w:rsidRPr="00BB0732">
        <w:t>Identifikace osob podílejících se na vypracování zadávací dokumentace</w:t>
      </w:r>
    </w:p>
    <w:p w:rsidR="00BB0732" w:rsidRDefault="00BB0732" w:rsidP="00BB0732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Seznam osob odlišných od zadavatele, které se podílely na vypracování zadávací dokumentace a </w:t>
      </w:r>
      <w:r w:rsidRPr="00993F54">
        <w:rPr>
          <w:rFonts w:ascii="Arial" w:hAnsi="Arial" w:cs="Arial"/>
          <w:b w:val="0"/>
          <w:sz w:val="22"/>
          <w:szCs w:val="22"/>
        </w:rPr>
        <w:t>identifikace částí zadávací dokumentace na kterých se tyto osoby podílely:</w:t>
      </w:r>
    </w:p>
    <w:p w:rsidR="00E52D5E" w:rsidRPr="00993F54" w:rsidRDefault="00E52D5E" w:rsidP="00BB0732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E52D5E" w:rsidRPr="00E52D5E" w:rsidRDefault="00E52D5E" w:rsidP="00E52D5E">
      <w:pPr>
        <w:pStyle w:val="Odstavecseseznamem"/>
        <w:numPr>
          <w:ilvl w:val="0"/>
          <w:numId w:val="1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52D5E">
        <w:rPr>
          <w:rFonts w:ascii="Arial" w:eastAsia="Calibri" w:hAnsi="Arial" w:cs="Arial"/>
          <w:sz w:val="22"/>
          <w:szCs w:val="22"/>
          <w:lang w:eastAsia="en-US"/>
        </w:rPr>
        <w:t>PROfi Jihlava spol.</w:t>
      </w:r>
      <w:r w:rsidR="004B2E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52D5E">
        <w:rPr>
          <w:rFonts w:ascii="Arial" w:eastAsia="Calibri" w:hAnsi="Arial" w:cs="Arial"/>
          <w:sz w:val="22"/>
          <w:szCs w:val="22"/>
          <w:lang w:eastAsia="en-US"/>
        </w:rPr>
        <w:t>s r.o., Pod Příkopem 6, Jihlava, IČO 18198228 – zpracovatel projektové dokumentace „II/353 Stáj – Zhoř, I. stavba“ a „II/353 Stáj – Zhoř, II. stavba, I. úsek“ .</w:t>
      </w:r>
    </w:p>
    <w:p w:rsidR="004B5C60" w:rsidRPr="004B5C60" w:rsidRDefault="004B5C60" w:rsidP="00C8136F">
      <w:pPr>
        <w:pStyle w:val="Odstavecseseznamem"/>
        <w:numPr>
          <w:ilvl w:val="0"/>
          <w:numId w:val="1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B5C60">
        <w:rPr>
          <w:rFonts w:ascii="Arial" w:eastAsia="Calibri" w:hAnsi="Arial" w:cs="Arial"/>
          <w:sz w:val="22"/>
          <w:szCs w:val="22"/>
          <w:lang w:eastAsia="en-US"/>
        </w:rPr>
        <w:lastRenderedPageBreak/>
        <w:t>HBH Projekt spol. s r.o., Kabátníkova 216/5, 602 00 Brno, IČO 4496194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– zpracovatel projektové dokumentace </w:t>
      </w:r>
      <w:r>
        <w:rPr>
          <w:rFonts w:ascii="Arial" w:hAnsi="Arial" w:cs="Arial"/>
          <w:sz w:val="22"/>
          <w:szCs w:val="22"/>
        </w:rPr>
        <w:t>„II/357 Dalečín - Unčín</w:t>
      </w:r>
      <w:r w:rsidRPr="001E2C29">
        <w:rPr>
          <w:rFonts w:ascii="Arial" w:hAnsi="Arial" w:cs="Arial"/>
          <w:sz w:val="22"/>
          <w:szCs w:val="22"/>
        </w:rPr>
        <w:t>“</w:t>
      </w:r>
    </w:p>
    <w:p w:rsidR="00C8136F" w:rsidRDefault="00C8136F" w:rsidP="00C8136F">
      <w:pPr>
        <w:pStyle w:val="Nzev"/>
        <w:numPr>
          <w:ilvl w:val="0"/>
          <w:numId w:val="12"/>
        </w:numPr>
        <w:jc w:val="both"/>
        <w:rPr>
          <w:rFonts w:ascii="Arial" w:hAnsi="Arial" w:cs="Arial"/>
          <w:b w:val="0"/>
          <w:sz w:val="22"/>
          <w:szCs w:val="22"/>
        </w:rPr>
      </w:pPr>
      <w:r w:rsidRPr="00A550BC">
        <w:rPr>
          <w:rFonts w:ascii="Arial" w:hAnsi="Arial" w:cs="Arial"/>
          <w:b w:val="0"/>
          <w:sz w:val="22"/>
          <w:szCs w:val="22"/>
        </w:rPr>
        <w:t>Dopravoprojekt Ostrava a.s., Masarykovo náměstí 5, Ostrava, IČO 42767377</w:t>
      </w:r>
      <w:r>
        <w:rPr>
          <w:rFonts w:ascii="Arial" w:hAnsi="Arial" w:cs="Arial"/>
          <w:b w:val="0"/>
          <w:sz w:val="22"/>
          <w:szCs w:val="22"/>
        </w:rPr>
        <w:t xml:space="preserve"> – zpracovatel </w:t>
      </w:r>
      <w:r w:rsidRPr="004230DB">
        <w:rPr>
          <w:rFonts w:ascii="Arial" w:hAnsi="Arial" w:cs="Arial"/>
          <w:b w:val="0"/>
          <w:sz w:val="22"/>
          <w:szCs w:val="22"/>
        </w:rPr>
        <w:t>projektov</w:t>
      </w:r>
      <w:r>
        <w:rPr>
          <w:rFonts w:ascii="Arial" w:hAnsi="Arial" w:cs="Arial"/>
          <w:b w:val="0"/>
          <w:sz w:val="22"/>
          <w:szCs w:val="22"/>
        </w:rPr>
        <w:t>é</w:t>
      </w:r>
      <w:r w:rsidRPr="004230DB">
        <w:rPr>
          <w:rFonts w:ascii="Arial" w:hAnsi="Arial" w:cs="Arial"/>
          <w:b w:val="0"/>
          <w:sz w:val="22"/>
          <w:szCs w:val="22"/>
        </w:rPr>
        <w:t xml:space="preserve"> dokumentace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4230DB">
        <w:rPr>
          <w:rFonts w:ascii="Arial" w:hAnsi="Arial" w:cs="Arial"/>
          <w:b w:val="0"/>
          <w:sz w:val="22"/>
          <w:szCs w:val="22"/>
        </w:rPr>
        <w:t>„</w:t>
      </w:r>
      <w:r w:rsidRPr="00A550BC">
        <w:rPr>
          <w:rFonts w:ascii="Arial" w:hAnsi="Arial" w:cs="Arial"/>
          <w:b w:val="0"/>
          <w:sz w:val="22"/>
          <w:szCs w:val="22"/>
        </w:rPr>
        <w:t>II/152 Hrotovice – Dukovany, I. etapa</w:t>
      </w:r>
      <w:r w:rsidRPr="004230DB">
        <w:rPr>
          <w:rFonts w:ascii="Arial" w:hAnsi="Arial" w:cs="Arial"/>
          <w:b w:val="0"/>
          <w:sz w:val="22"/>
          <w:szCs w:val="22"/>
        </w:rPr>
        <w:t>“</w:t>
      </w:r>
    </w:p>
    <w:p w:rsidR="00FF1F3F" w:rsidRPr="00253533" w:rsidRDefault="0092109C" w:rsidP="009706C9">
      <w:pPr>
        <w:pStyle w:val="Odstavecseseznamem"/>
        <w:numPr>
          <w:ilvl w:val="0"/>
          <w:numId w:val="12"/>
        </w:numPr>
        <w:tabs>
          <w:tab w:val="num" w:pos="-1560"/>
          <w:tab w:val="left" w:pos="2835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2109C">
        <w:rPr>
          <w:rFonts w:ascii="Arial" w:eastAsia="MS Mincho" w:hAnsi="Arial" w:cs="Arial"/>
          <w:sz w:val="22"/>
          <w:szCs w:val="22"/>
        </w:rPr>
        <w:t xml:space="preserve">TRANSCONSULT s.r.o., Nerudova 37/32, 500 02 Hradec Králové, IČO 474 55 292 - </w:t>
      </w:r>
      <w:r w:rsidRPr="0092109C">
        <w:rPr>
          <w:rFonts w:ascii="Arial" w:hAnsi="Arial" w:cs="Arial"/>
          <w:sz w:val="22"/>
          <w:szCs w:val="22"/>
        </w:rPr>
        <w:t xml:space="preserve">zpracovatel projektové dokumentace </w:t>
      </w:r>
      <w:r w:rsidRPr="00596538">
        <w:rPr>
          <w:rFonts w:ascii="Arial" w:eastAsia="MS Mincho" w:hAnsi="Arial" w:cs="Arial"/>
          <w:sz w:val="22"/>
          <w:szCs w:val="22"/>
        </w:rPr>
        <w:t>„II/406 Dvorce - Telč“</w:t>
      </w:r>
    </w:p>
    <w:p w:rsidR="00253533" w:rsidRPr="00C8189F" w:rsidRDefault="00253533" w:rsidP="00253533">
      <w:pPr>
        <w:pStyle w:val="Odstavecseseznamem"/>
        <w:numPr>
          <w:ilvl w:val="0"/>
          <w:numId w:val="12"/>
        </w:numPr>
        <w:tabs>
          <w:tab w:val="num" w:pos="-1560"/>
          <w:tab w:val="left" w:pos="2835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DOPRAPLAN s.r.o., </w:t>
      </w:r>
      <w:r w:rsidRPr="00536A1B">
        <w:rPr>
          <w:rFonts w:ascii="Arial" w:hAnsi="Arial" w:cs="Arial"/>
          <w:sz w:val="22"/>
          <w:szCs w:val="22"/>
        </w:rPr>
        <w:t>Přemyslovců 462/6</w:t>
      </w:r>
      <w:r>
        <w:rPr>
          <w:rFonts w:ascii="Arial" w:hAnsi="Arial" w:cs="Arial"/>
          <w:sz w:val="22"/>
          <w:szCs w:val="22"/>
        </w:rPr>
        <w:t>,</w:t>
      </w:r>
      <w:r w:rsidRPr="00536A1B">
        <w:rPr>
          <w:rFonts w:ascii="Arial" w:hAnsi="Arial" w:cs="Arial"/>
          <w:sz w:val="22"/>
          <w:szCs w:val="22"/>
        </w:rPr>
        <w:t xml:space="preserve"> 709 00 Ostrava</w:t>
      </w:r>
      <w:r>
        <w:rPr>
          <w:rFonts w:ascii="Arial" w:hAnsi="Arial" w:cs="Arial"/>
          <w:sz w:val="22"/>
          <w:szCs w:val="22"/>
        </w:rPr>
        <w:t xml:space="preserve">, IČO 05411572 - </w:t>
      </w:r>
      <w:r w:rsidRPr="0092109C">
        <w:rPr>
          <w:rFonts w:ascii="Arial" w:hAnsi="Arial" w:cs="Arial"/>
          <w:sz w:val="22"/>
          <w:szCs w:val="22"/>
        </w:rPr>
        <w:t xml:space="preserve">zpracovatel projektové dokumentace </w:t>
      </w:r>
      <w:r w:rsidRPr="00596538">
        <w:rPr>
          <w:rFonts w:ascii="Arial" w:eastAsia="MS Mincho" w:hAnsi="Arial" w:cs="Arial"/>
          <w:sz w:val="22"/>
          <w:szCs w:val="22"/>
        </w:rPr>
        <w:t>„</w:t>
      </w:r>
      <w:r w:rsidRPr="00253533">
        <w:rPr>
          <w:rFonts w:ascii="Arial" w:eastAsia="MS Mincho" w:hAnsi="Arial" w:cs="Arial"/>
          <w:sz w:val="22"/>
          <w:szCs w:val="22"/>
        </w:rPr>
        <w:t>II/406 Dvorce – Telč, 3. stavba</w:t>
      </w:r>
      <w:r w:rsidRPr="00596538">
        <w:rPr>
          <w:rFonts w:ascii="Arial" w:eastAsia="MS Mincho" w:hAnsi="Arial" w:cs="Arial"/>
          <w:sz w:val="22"/>
          <w:szCs w:val="22"/>
        </w:rPr>
        <w:t>“</w:t>
      </w:r>
    </w:p>
    <w:p w:rsidR="00C8189F" w:rsidRDefault="00C8189F" w:rsidP="00C8189F">
      <w:pPr>
        <w:pStyle w:val="Odstavecseseznamem"/>
        <w:tabs>
          <w:tab w:val="left" w:pos="2835"/>
        </w:tabs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8189F" w:rsidRPr="0092109C" w:rsidRDefault="00C8189F" w:rsidP="00C8189F">
      <w:pPr>
        <w:pStyle w:val="Odstavecseseznamem"/>
        <w:tabs>
          <w:tab w:val="left" w:pos="2835"/>
        </w:tabs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6" w:name="_Toc464039180"/>
      <w:bookmarkStart w:id="7" w:name="_Toc468796032"/>
      <w:r w:rsidRPr="00EE46E5">
        <w:t>Klasifikace předmětu veřejné zakázky</w:t>
      </w:r>
      <w:bookmarkEnd w:id="6"/>
      <w:bookmarkEnd w:id="7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393159">
        <w:rPr>
          <w:rFonts w:ascii="Arial" w:hAnsi="Arial" w:cs="Arial"/>
          <w:sz w:val="22"/>
          <w:szCs w:val="22"/>
        </w:rPr>
        <w:tab/>
      </w:r>
      <w:r w:rsidR="00393159">
        <w:rPr>
          <w:rFonts w:ascii="Arial" w:hAnsi="Arial" w:cs="Arial"/>
          <w:sz w:val="22"/>
          <w:szCs w:val="22"/>
        </w:rPr>
        <w:tab/>
      </w:r>
      <w:r w:rsidR="00393159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393159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393159">
        <w:rPr>
          <w:rFonts w:ascii="Arial" w:hAnsi="Arial" w:cs="Arial"/>
          <w:sz w:val="22"/>
          <w:szCs w:val="22"/>
        </w:rPr>
        <w:t>Dohled na staveništi</w:t>
      </w:r>
      <w:r w:rsidR="00866F91" w:rsidRPr="00866F9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93159">
        <w:rPr>
          <w:rFonts w:ascii="Arial" w:hAnsi="Arial" w:cs="Arial"/>
          <w:sz w:val="22"/>
          <w:szCs w:val="22"/>
        </w:rPr>
        <w:t>71521000-6</w:t>
      </w:r>
    </w:p>
    <w:p w:rsidR="00EE4226" w:rsidRDefault="00393159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393159">
        <w:rPr>
          <w:rFonts w:ascii="Arial" w:hAnsi="Arial" w:cs="Arial"/>
          <w:sz w:val="22"/>
          <w:szCs w:val="22"/>
        </w:rPr>
        <w:t>Služby v oblasti bezpečnosti a zdraví</w:t>
      </w:r>
      <w:r w:rsidR="00866F91" w:rsidRPr="00866F91">
        <w:rPr>
          <w:rFonts w:ascii="Arial" w:hAnsi="Arial" w:cs="Arial"/>
          <w:sz w:val="22"/>
          <w:szCs w:val="22"/>
        </w:rPr>
        <w:tab/>
      </w:r>
      <w:r w:rsidRPr="00393159">
        <w:rPr>
          <w:rFonts w:ascii="Arial" w:hAnsi="Arial" w:cs="Arial"/>
          <w:sz w:val="22"/>
          <w:szCs w:val="22"/>
        </w:rPr>
        <w:t>71317200-5</w:t>
      </w:r>
    </w:p>
    <w:p w:rsidR="00720763" w:rsidRDefault="00720763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</w:p>
    <w:p w:rsidR="00393159" w:rsidRPr="00644C39" w:rsidRDefault="00393159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8" w:name="_Toc464039181"/>
      <w:bookmarkStart w:id="9" w:name="_Toc468796033"/>
      <w:r w:rsidRPr="00EE46E5">
        <w:t>Kvalifikace pro plnění veřejné zakázky:</w:t>
      </w:r>
      <w:bookmarkEnd w:id="8"/>
      <w:bookmarkEnd w:id="9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 základní způsobilosti podle § 74 zákona,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profesní způsobilosti podle § 77 zákona,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c) technické kvalifikace podle § 79 zákona.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71043B" w:rsidRPr="00FB627F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10" w:name="_Toc468796034"/>
      <w:r w:rsidRPr="00EE46E5">
        <w:rPr>
          <w:u w:val="single"/>
        </w:rPr>
        <w:t>Základní způsobilost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F7478C" w:rsidRPr="00EE46E5">
        <w:rPr>
          <w:rFonts w:ascii="Arial" w:hAnsi="Arial" w:cs="Arial"/>
          <w:b/>
          <w:sz w:val="22"/>
          <w:szCs w:val="22"/>
        </w:rPr>
        <w:t>zákona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>ný čin uvedený v příloze č. 3 k zákonu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>, musí současně prokázat základní způsobilost v rozsahu ust. § 74 odst. 2 zákona.</w:t>
      </w: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zákona.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962B9C" w:rsidRDefault="00962B9C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962B9C" w:rsidRDefault="00962B9C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lastRenderedPageBreak/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570EFA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5"/>
      <w:r w:rsidRPr="00EE46E5">
        <w:rPr>
          <w:u w:val="single"/>
        </w:rPr>
        <w:t>Profesní způsobilost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F7478C" w:rsidRPr="00C76AD6">
        <w:rPr>
          <w:rFonts w:ascii="Arial" w:hAnsi="Arial" w:cs="Arial"/>
          <w:b/>
          <w:spacing w:val="-2"/>
          <w:sz w:val="22"/>
          <w:szCs w:val="22"/>
        </w:rPr>
        <w:t>zákona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F7478C" w:rsidRPr="00BB4DD7">
        <w:rPr>
          <w:rFonts w:ascii="Arial" w:hAnsi="Arial" w:cs="Arial"/>
          <w:b/>
          <w:spacing w:val="-2"/>
        </w:rPr>
        <w:t>zákona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 xml:space="preserve">v rozsahu odpovídajícím předmětu veřejné zakázky. Dodavatel za tímto účelem předloží </w:t>
      </w:r>
      <w:r w:rsidR="009C46A9" w:rsidRPr="009C46A9">
        <w:rPr>
          <w:rFonts w:ascii="Arial" w:hAnsi="Arial" w:cs="Arial"/>
          <w:spacing w:val="-6"/>
        </w:rPr>
        <w:t xml:space="preserve">výpis ze živnostenského rejstříku pro předmět podnikání </w:t>
      </w:r>
      <w:r w:rsidR="009C46A9" w:rsidRPr="009C46A9">
        <w:rPr>
          <w:rFonts w:ascii="Arial" w:hAnsi="Arial" w:cs="Arial"/>
          <w:b/>
          <w:spacing w:val="-6"/>
        </w:rPr>
        <w:t>„Poskytování služeb v oblasti bezpečnosti a ochrany zdraví při práci“</w:t>
      </w:r>
      <w:r w:rsidR="009C46A9" w:rsidRPr="009C46A9">
        <w:rPr>
          <w:rFonts w:ascii="Arial" w:hAnsi="Arial" w:cs="Arial"/>
          <w:spacing w:val="-6"/>
        </w:rPr>
        <w:t>.</w:t>
      </w:r>
    </w:p>
    <w:p w:rsidR="009C46A9" w:rsidRPr="00956E5C" w:rsidRDefault="009C46A9" w:rsidP="009C46A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956E5C">
        <w:rPr>
          <w:rFonts w:ascii="Arial" w:hAnsi="Arial"/>
          <w:sz w:val="22"/>
        </w:rPr>
        <w:t>Dodavatel</w:t>
      </w:r>
      <w:r>
        <w:rPr>
          <w:rFonts w:ascii="Arial" w:hAnsi="Arial"/>
          <w:sz w:val="22"/>
        </w:rPr>
        <w:t>,</w:t>
      </w:r>
      <w:r w:rsidRPr="00956E5C">
        <w:rPr>
          <w:rFonts w:ascii="Arial" w:hAnsi="Arial"/>
          <w:sz w:val="22"/>
        </w:rPr>
        <w:t xml:space="preserve"> jako doklad prokazující jeho odbornou způsobilost</w:t>
      </w:r>
      <w:r>
        <w:rPr>
          <w:rFonts w:ascii="Arial" w:hAnsi="Arial"/>
          <w:sz w:val="22"/>
        </w:rPr>
        <w:t>,</w:t>
      </w:r>
      <w:r w:rsidRPr="00956E5C">
        <w:rPr>
          <w:rFonts w:ascii="Arial" w:hAnsi="Arial"/>
          <w:sz w:val="22"/>
        </w:rPr>
        <w:t xml:space="preserve">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 a podle nařízení vlády č. 592/2006 Sb.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6"/>
      <w:r w:rsidRPr="00EE46E5">
        <w:rPr>
          <w:u w:val="single"/>
        </w:rPr>
        <w:t>Technická kvalifikace</w:t>
      </w:r>
      <w:bookmarkEnd w:id="12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zákona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Pr="003156CB">
        <w:rPr>
          <w:rFonts w:ascii="Arial" w:hAnsi="Arial" w:cs="Arial"/>
          <w:b/>
          <w:spacing w:val="-4"/>
        </w:rPr>
        <w:t>poskytnutých za poslední 3 roky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F12250">
        <w:rPr>
          <w:rFonts w:ascii="Arial" w:hAnsi="Arial" w:cs="Arial"/>
          <w:spacing w:val="-4"/>
        </w:rPr>
        <w:t>součástí zadávací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</w:t>
      </w:r>
      <w:r w:rsidR="00282D6D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 w:rsidR="00282D6D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</w:t>
      </w:r>
      <w:r w:rsidR="00282D6D">
        <w:rPr>
          <w:rFonts w:ascii="Arial" w:hAnsi="Arial" w:cs="Arial"/>
          <w:b/>
          <w:spacing w:val="-2"/>
          <w:sz w:val="22"/>
          <w:szCs w:val="22"/>
        </w:rPr>
        <w:t>ich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9C46A9">
        <w:rPr>
          <w:rFonts w:ascii="Arial" w:hAnsi="Arial" w:cs="Arial"/>
          <w:b/>
          <w:spacing w:val="-6"/>
          <w:sz w:val="22"/>
          <w:szCs w:val="22"/>
        </w:rPr>
        <w:t xml:space="preserve">výkon </w:t>
      </w:r>
      <w:r w:rsidR="009C46A9" w:rsidRPr="009C46A9">
        <w:rPr>
          <w:rFonts w:ascii="Arial" w:hAnsi="Arial" w:cs="Arial"/>
          <w:b/>
          <w:spacing w:val="-6"/>
          <w:sz w:val="22"/>
          <w:szCs w:val="22"/>
        </w:rPr>
        <w:t xml:space="preserve">koordinátora BOZP při přípravě a realizaci stavby v oblasti výstavby silnic nebo mostů s investičními náklady v minimální výši </w:t>
      </w:r>
      <w:r w:rsidR="00A1586A">
        <w:rPr>
          <w:rFonts w:ascii="Arial" w:hAnsi="Arial" w:cs="Arial"/>
          <w:b/>
          <w:spacing w:val="-6"/>
          <w:sz w:val="22"/>
          <w:szCs w:val="22"/>
        </w:rPr>
        <w:t>3</w:t>
      </w:r>
      <w:r w:rsidR="00921AD8">
        <w:rPr>
          <w:rFonts w:ascii="Arial" w:hAnsi="Arial" w:cs="Arial"/>
          <w:b/>
          <w:spacing w:val="-6"/>
          <w:sz w:val="22"/>
          <w:szCs w:val="22"/>
        </w:rPr>
        <w:t>0</w:t>
      </w:r>
      <w:r w:rsidR="009C46A9" w:rsidRPr="009C46A9">
        <w:rPr>
          <w:rFonts w:ascii="Arial" w:hAnsi="Arial" w:cs="Arial"/>
          <w:b/>
          <w:spacing w:val="-6"/>
          <w:sz w:val="22"/>
          <w:szCs w:val="22"/>
        </w:rPr>
        <w:t xml:space="preserve"> mil. Kč bez DPH pro každou z nich.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</w:p>
    <w:p w:rsidR="00AB725E" w:rsidRPr="00570EFA" w:rsidRDefault="00125FA6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  <w:sz w:val="8"/>
          <w:szCs w:val="8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="002229DB" w:rsidRPr="00125FA6">
        <w:rPr>
          <w:rFonts w:ascii="Arial" w:hAnsi="Arial" w:cs="Arial"/>
          <w:spacing w:val="2"/>
        </w:rPr>
        <w:t>Seznam významných služeb</w:t>
      </w:r>
      <w:r w:rsidR="002229DB" w:rsidRPr="001305BA">
        <w:rPr>
          <w:rFonts w:ascii="Arial" w:hAnsi="Arial" w:cs="Arial"/>
        </w:rPr>
        <w:t xml:space="preserve"> </w:t>
      </w:r>
      <w:r w:rsidR="002229DB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 w:rsidR="002229DB"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 w:rsidR="0079021A">
        <w:rPr>
          <w:rFonts w:ascii="Arial" w:hAnsi="Arial" w:cs="Arial"/>
        </w:rPr>
        <w:t xml:space="preserve"> 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</w:t>
      </w:r>
      <w:r w:rsidR="00A75491">
        <w:rPr>
          <w:rFonts w:ascii="Arial" w:hAnsi="Arial" w:cs="Arial"/>
          <w:snapToGrid w:val="0"/>
          <w:sz w:val="22"/>
          <w:szCs w:val="22"/>
        </w:rPr>
        <w:t>,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A12B88">
        <w:rPr>
          <w:rFonts w:ascii="Arial" w:hAnsi="Arial" w:cs="Arial"/>
          <w:snapToGrid w:val="0"/>
          <w:sz w:val="22"/>
          <w:szCs w:val="22"/>
        </w:rPr>
        <w:t>předkládané dodavateli</w:t>
      </w:r>
      <w:r w:rsidRPr="00A12B88">
        <w:rPr>
          <w:rFonts w:ascii="Arial" w:hAnsi="Arial" w:cs="Arial"/>
          <w:snapToGrid w:val="0"/>
          <w:sz w:val="22"/>
          <w:szCs w:val="22"/>
        </w:rPr>
        <w:t xml:space="preserve"> v nabídkách v</w:t>
      </w:r>
      <w:r w:rsidR="00A75491">
        <w:rPr>
          <w:rFonts w:ascii="Arial" w:hAnsi="Arial" w:cs="Arial"/>
          <w:snapToGrid w:val="0"/>
          <w:sz w:val="22"/>
          <w:szCs w:val="22"/>
        </w:rPr>
        <w:t> </w:t>
      </w:r>
      <w:r w:rsidRPr="00A12B88">
        <w:rPr>
          <w:rFonts w:ascii="Arial" w:hAnsi="Arial" w:cs="Arial"/>
          <w:snapToGrid w:val="0"/>
          <w:sz w:val="22"/>
          <w:szCs w:val="22"/>
        </w:rPr>
        <w:t>kopiích</w:t>
      </w:r>
      <w:r w:rsidR="00A75491">
        <w:rPr>
          <w:rFonts w:ascii="Arial" w:hAnsi="Arial" w:cs="Arial"/>
          <w:snapToGrid w:val="0"/>
          <w:sz w:val="22"/>
          <w:szCs w:val="22"/>
        </w:rPr>
        <w:t>,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mohou </w:t>
      </w:r>
      <w:r w:rsidR="00A12B88">
        <w:rPr>
          <w:rFonts w:ascii="Arial" w:hAnsi="Arial" w:cs="Arial"/>
          <w:b/>
          <w:snapToGrid w:val="0"/>
          <w:sz w:val="22"/>
          <w:szCs w:val="22"/>
        </w:rPr>
        <w:t>být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nahr</w:t>
      </w:r>
      <w:r w:rsidR="00A12B88">
        <w:rPr>
          <w:rFonts w:ascii="Arial" w:hAnsi="Arial" w:cs="Arial"/>
          <w:b/>
          <w:snapToGrid w:val="0"/>
          <w:sz w:val="22"/>
          <w:szCs w:val="22"/>
        </w:rPr>
        <w:t xml:space="preserve">azeny </w:t>
      </w:r>
      <w:r w:rsidRPr="0050072F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(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>jako vzor lze použít</w:t>
      </w:r>
      <w:r w:rsidR="0022370A">
        <w:rPr>
          <w:rFonts w:ascii="Arial" w:hAnsi="Arial" w:cs="Arial"/>
          <w:snapToGrid w:val="0"/>
          <w:sz w:val="22"/>
          <w:szCs w:val="22"/>
          <w:u w:val="single"/>
        </w:rPr>
        <w:t xml:space="preserve"> </w:t>
      </w:r>
      <w:r w:rsidR="00CA4A3B">
        <w:rPr>
          <w:rFonts w:ascii="Arial" w:hAnsi="Arial" w:cs="Arial"/>
          <w:snapToGrid w:val="0"/>
          <w:sz w:val="22"/>
          <w:szCs w:val="22"/>
          <w:u w:val="single"/>
        </w:rPr>
        <w:t>Č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>estné prohlášení o splnění kvalifikace</w:t>
      </w:r>
      <w:r w:rsidR="000254DD">
        <w:rPr>
          <w:rFonts w:ascii="Arial" w:hAnsi="Arial" w:cs="Arial"/>
          <w:snapToGrid w:val="0"/>
          <w:sz w:val="22"/>
          <w:szCs w:val="22"/>
          <w:u w:val="single"/>
        </w:rPr>
        <w:t>, které je součástí</w:t>
      </w:r>
      <w:r w:rsidR="0022370A">
        <w:rPr>
          <w:rFonts w:ascii="Arial" w:hAnsi="Arial" w:cs="Arial"/>
          <w:snapToGrid w:val="0"/>
          <w:sz w:val="22"/>
          <w:szCs w:val="22"/>
          <w:u w:val="single"/>
        </w:rPr>
        <w:t xml:space="preserve"> zadávací dokumentace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Pr="0030143B">
        <w:rPr>
          <w:rFonts w:ascii="Arial" w:hAnsi="Arial" w:cs="Arial"/>
          <w:snapToGrid w:val="0"/>
          <w:sz w:val="22"/>
          <w:szCs w:val="22"/>
        </w:rPr>
        <w:t>. Ust. § 81 – 85 zákona a § 87 – 88 zákona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163B7E" w:rsidRPr="00EE69B3" w:rsidRDefault="00163B7E" w:rsidP="00163B7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852B14">
        <w:rPr>
          <w:rFonts w:ascii="Arial" w:hAnsi="Arial" w:cs="Arial"/>
          <w:snapToGrid w:val="0"/>
          <w:spacing w:val="-2"/>
          <w:sz w:val="22"/>
          <w:szCs w:val="22"/>
        </w:rPr>
        <w:lastRenderedPageBreak/>
        <w:t>Vybraný dodavatel je povinen</w:t>
      </w:r>
      <w:r w:rsidR="00560274" w:rsidRPr="00852B14">
        <w:rPr>
          <w:rFonts w:ascii="Arial" w:hAnsi="Arial" w:cs="Arial"/>
          <w:snapToGrid w:val="0"/>
          <w:spacing w:val="-2"/>
          <w:sz w:val="22"/>
          <w:szCs w:val="22"/>
        </w:rPr>
        <w:t>,</w:t>
      </w:r>
      <w:r w:rsidRPr="00852B14">
        <w:rPr>
          <w:rFonts w:ascii="Arial" w:hAnsi="Arial" w:cs="Arial"/>
          <w:snapToGrid w:val="0"/>
          <w:spacing w:val="-2"/>
          <w:sz w:val="22"/>
          <w:szCs w:val="22"/>
        </w:rPr>
        <w:t xml:space="preserve"> na vyžádání zadavatele</w:t>
      </w:r>
      <w:r w:rsidR="00EE69B3" w:rsidRPr="00852B14">
        <w:rPr>
          <w:rFonts w:ascii="Arial" w:hAnsi="Arial" w:cs="Arial"/>
          <w:snapToGrid w:val="0"/>
          <w:spacing w:val="-2"/>
          <w:sz w:val="22"/>
          <w:szCs w:val="22"/>
        </w:rPr>
        <w:t>,</w:t>
      </w:r>
      <w:r w:rsidRPr="00852B14">
        <w:rPr>
          <w:rFonts w:ascii="Arial" w:hAnsi="Arial" w:cs="Arial"/>
          <w:snapToGrid w:val="0"/>
          <w:spacing w:val="-2"/>
          <w:sz w:val="22"/>
          <w:szCs w:val="22"/>
        </w:rPr>
        <w:t xml:space="preserve"> </w:t>
      </w:r>
      <w:r w:rsidRPr="00EE69B3">
        <w:rPr>
          <w:rFonts w:ascii="Arial" w:hAnsi="Arial" w:cs="Arial"/>
          <w:b/>
          <w:snapToGrid w:val="0"/>
          <w:spacing w:val="-2"/>
          <w:sz w:val="22"/>
          <w:szCs w:val="22"/>
        </w:rPr>
        <w:t>předložit před uzavřením smlouvy originály</w:t>
      </w:r>
      <w:r w:rsidRPr="00EE69B3">
        <w:rPr>
          <w:rFonts w:ascii="Arial" w:hAnsi="Arial" w:cs="Arial"/>
          <w:b/>
          <w:snapToGrid w:val="0"/>
          <w:sz w:val="22"/>
          <w:szCs w:val="22"/>
        </w:rPr>
        <w:t xml:space="preserve"> či úředně ověřené kopie dokladů o kvalifikaci, </w:t>
      </w:r>
      <w:r w:rsidRPr="00852B14">
        <w:rPr>
          <w:rFonts w:ascii="Arial" w:hAnsi="Arial" w:cs="Arial"/>
          <w:snapToGrid w:val="0"/>
          <w:sz w:val="22"/>
          <w:szCs w:val="22"/>
        </w:rPr>
        <w:t>pokud již nebyly předloženy.</w:t>
      </w:r>
      <w:r w:rsidRPr="00EE69B3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:rsidR="00163B7E" w:rsidRDefault="00163B7E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 w:rsidR="008C038C"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zákona a profesní způsobilost 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zákona musí prokazovat splnění požadovaného kritéria způsobilosti nejpozději v době 3 měsíců přede dnem podání nabídky.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951269">
        <w:rPr>
          <w:rFonts w:ascii="Arial" w:hAnsi="Arial" w:cs="Arial"/>
          <w:b/>
          <w:snapToGrid w:val="0"/>
          <w:sz w:val="22"/>
          <w:szCs w:val="22"/>
        </w:rPr>
        <w:t xml:space="preserve">profesní a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 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zákona, požadované zadavatelem prostřednictvím jiných osob. Dodavatel je v takovém případě povinen zadavateli předložit:  </w:t>
      </w:r>
      <w:bookmarkEnd w:id="14"/>
    </w:p>
    <w:p w:rsidR="00F63462" w:rsidRPr="00EE46E5" w:rsidRDefault="00F63462" w:rsidP="00305AB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profesní způsobilosti podle § 77 odst. 1 zákona jinou osobou,</w:t>
      </w:r>
    </w:p>
    <w:p w:rsidR="00F63462" w:rsidRPr="00EE46E5" w:rsidRDefault="00F63462" w:rsidP="00305AB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305AB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o splnění základní způsobilosti podle § 74 zákona jinou osobou a</w:t>
      </w:r>
    </w:p>
    <w:p w:rsidR="00F63462" w:rsidRDefault="00F63462" w:rsidP="00305AB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bookmarkStart w:id="15" w:name="_Ref458671837"/>
      <w:r w:rsidRPr="00D36EC7">
        <w:rPr>
          <w:rFonts w:ascii="Arial" w:hAnsi="Arial" w:cs="Arial"/>
          <w:spacing w:val="-6"/>
        </w:rPr>
        <w:t xml:space="preserve">písemný závazek jiné osoby k poskytnutí </w:t>
      </w:r>
      <w:r w:rsidR="00D36EC7" w:rsidRPr="00D36EC7">
        <w:rPr>
          <w:rFonts w:ascii="Arial" w:hAnsi="Arial" w:cs="Arial"/>
          <w:spacing w:val="-6"/>
        </w:rPr>
        <w:t>plnění určeného k plnění veř.</w:t>
      </w:r>
      <w:r w:rsidRPr="00D36EC7">
        <w:rPr>
          <w:rFonts w:ascii="Arial" w:hAnsi="Arial" w:cs="Arial"/>
          <w:spacing w:val="-6"/>
        </w:rPr>
        <w:t xml:space="preserve"> zakázky nebo k poskytnutí</w:t>
      </w:r>
      <w:r w:rsidRPr="00EE46E5">
        <w:rPr>
          <w:rFonts w:ascii="Arial" w:hAnsi="Arial" w:cs="Arial"/>
        </w:rPr>
        <w:t xml:space="preserve"> věcí nebo práv, s nimiž bude dodavatel oprávněn disponovat v rámci plnění veřejné zakázky, a to alespoň v rozsahu, v jakém jiná osoba prokázala kvalifikaci za dodavatele.</w:t>
      </w:r>
      <w:bookmarkEnd w:id="15"/>
    </w:p>
    <w:p w:rsidR="00151FDB" w:rsidRDefault="00151FDB" w:rsidP="00151FDB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570EFA" w:rsidRPr="00D9738F" w:rsidRDefault="00570EFA" w:rsidP="00151FDB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151FDB" w:rsidRDefault="00151FDB" w:rsidP="00151FDB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6" w:name="_Toc468796038"/>
      <w:bookmarkStart w:id="17" w:name="_Toc464039189"/>
      <w:r w:rsidRPr="00EE46E5">
        <w:t>Dostupnost zadávací dokumentace</w:t>
      </w:r>
      <w:bookmarkEnd w:id="16"/>
      <w:r w:rsidRPr="00EE46E5">
        <w:t xml:space="preserve"> </w:t>
      </w:r>
      <w:bookmarkEnd w:id="17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>Zadavatel</w:t>
      </w:r>
      <w:r w:rsidR="00A82297">
        <w:rPr>
          <w:rFonts w:ascii="Arial" w:hAnsi="Arial" w:cs="Arial"/>
          <w:spacing w:val="-6"/>
          <w:sz w:val="22"/>
          <w:szCs w:val="22"/>
        </w:rPr>
        <w:t>,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dle ust. § 53 odst. 1 zákona</w:t>
      </w:r>
      <w:r w:rsidR="00A82297">
        <w:rPr>
          <w:rFonts w:ascii="Arial" w:hAnsi="Arial" w:cs="Arial"/>
          <w:spacing w:val="-6"/>
          <w:sz w:val="22"/>
          <w:szCs w:val="22"/>
        </w:rPr>
        <w:t>,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22370A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zadavatele.</w:t>
      </w:r>
      <w:r>
        <w:rPr>
          <w:rFonts w:ascii="Arial" w:hAnsi="Arial" w:cs="Arial"/>
          <w:sz w:val="22"/>
          <w:szCs w:val="22"/>
        </w:rPr>
        <w:t xml:space="preserve"> </w:t>
      </w:r>
      <w:r w:rsidRPr="001831D7">
        <w:rPr>
          <w:rFonts w:ascii="Arial" w:hAnsi="Arial" w:cs="Arial"/>
          <w:spacing w:val="-6"/>
          <w:sz w:val="22"/>
          <w:szCs w:val="22"/>
        </w:rPr>
        <w:t>Dodavatelům je umožněn neomezený a přímý dálkový přístup k této zadávací dokumentaci na profilu</w:t>
      </w:r>
      <w:r w:rsidRPr="008A4F6F">
        <w:rPr>
          <w:rFonts w:ascii="Arial" w:hAnsi="Arial" w:cs="Arial"/>
          <w:sz w:val="22"/>
          <w:szCs w:val="22"/>
        </w:rPr>
        <w:t xml:space="preserve"> zadavatele</w:t>
      </w:r>
      <w:r w:rsidR="004D0221">
        <w:rPr>
          <w:rFonts w:ascii="Arial" w:hAnsi="Arial" w:cs="Arial"/>
          <w:sz w:val="22"/>
          <w:szCs w:val="22"/>
        </w:rPr>
        <w:t xml:space="preserve"> Kraje Vysočina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42556C" w:rsidP="00305AB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305AB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Default="007A6C61" w:rsidP="00305AB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(čestné prohlášení, seznam významných služeb)</w:t>
      </w:r>
    </w:p>
    <w:p w:rsidR="00C5150B" w:rsidRPr="00570EFA" w:rsidRDefault="00B87FCE" w:rsidP="00305AB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570EFA">
        <w:rPr>
          <w:rFonts w:ascii="Arial" w:hAnsi="Arial" w:cs="Arial"/>
          <w:spacing w:val="-4"/>
          <w:sz w:val="22"/>
          <w:szCs w:val="22"/>
        </w:rPr>
        <w:t>Seznam obdobných veřejných zakázek</w:t>
      </w:r>
    </w:p>
    <w:p w:rsidR="00AD7047" w:rsidRPr="00570EFA" w:rsidRDefault="007A6C61" w:rsidP="00305AB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570EFA">
        <w:rPr>
          <w:rFonts w:ascii="Arial" w:hAnsi="Arial" w:cs="Arial"/>
          <w:spacing w:val="-4"/>
          <w:sz w:val="22"/>
          <w:szCs w:val="22"/>
        </w:rPr>
        <w:t>N</w:t>
      </w:r>
      <w:r w:rsidR="00F63462" w:rsidRPr="00570EFA">
        <w:rPr>
          <w:rFonts w:ascii="Arial" w:hAnsi="Arial" w:cs="Arial"/>
          <w:spacing w:val="-4"/>
          <w:sz w:val="22"/>
          <w:szCs w:val="22"/>
        </w:rPr>
        <w:t>ávrh</w:t>
      </w:r>
      <w:r w:rsidR="00133644" w:rsidRPr="00570EFA">
        <w:rPr>
          <w:rFonts w:ascii="Arial" w:hAnsi="Arial" w:cs="Arial"/>
          <w:spacing w:val="-4"/>
          <w:sz w:val="22"/>
          <w:szCs w:val="22"/>
        </w:rPr>
        <w:t>y příkazních smluv</w:t>
      </w:r>
      <w:r w:rsidR="00F63462" w:rsidRPr="00570EFA">
        <w:rPr>
          <w:rFonts w:ascii="Arial" w:hAnsi="Arial" w:cs="Arial"/>
          <w:spacing w:val="-4"/>
          <w:sz w:val="22"/>
          <w:szCs w:val="22"/>
        </w:rPr>
        <w:t xml:space="preserve"> </w:t>
      </w:r>
      <w:r w:rsidR="00133644" w:rsidRPr="00570EFA">
        <w:rPr>
          <w:rFonts w:ascii="Arial" w:hAnsi="Arial" w:cs="Arial"/>
          <w:spacing w:val="-4"/>
          <w:sz w:val="22"/>
          <w:szCs w:val="22"/>
        </w:rPr>
        <w:t>pro jednotlivé části veřejné zakázky</w:t>
      </w:r>
    </w:p>
    <w:p w:rsidR="00013A94" w:rsidRPr="00570EFA" w:rsidRDefault="00013A94" w:rsidP="00305AB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570EFA">
        <w:rPr>
          <w:rFonts w:ascii="Arial" w:hAnsi="Arial" w:cs="Arial"/>
          <w:spacing w:val="-4"/>
          <w:sz w:val="22"/>
          <w:szCs w:val="22"/>
        </w:rPr>
        <w:t>Seznam poddodavatelů</w:t>
      </w:r>
    </w:p>
    <w:p w:rsidR="00546FFC" w:rsidRPr="00570EFA" w:rsidRDefault="007A6C61" w:rsidP="00305AB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570EFA">
        <w:rPr>
          <w:rFonts w:ascii="Arial" w:hAnsi="Arial" w:cs="Arial"/>
          <w:spacing w:val="-4"/>
          <w:sz w:val="22"/>
          <w:szCs w:val="22"/>
        </w:rPr>
        <w:t>T</w:t>
      </w:r>
      <w:r w:rsidR="00546FFC" w:rsidRPr="00570EFA">
        <w:rPr>
          <w:rFonts w:ascii="Arial" w:hAnsi="Arial" w:cs="Arial"/>
          <w:spacing w:val="-4"/>
          <w:sz w:val="22"/>
          <w:szCs w:val="22"/>
        </w:rPr>
        <w:t>echnická dokumentace</w:t>
      </w:r>
    </w:p>
    <w:p w:rsidR="00546FFC" w:rsidRPr="00B933B0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2"/>
          <w:szCs w:val="12"/>
        </w:rPr>
      </w:pPr>
    </w:p>
    <w:p w:rsidR="00546FFC" w:rsidRPr="00546FFC" w:rsidRDefault="00546FFC" w:rsidP="00305AB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546FFC" w:rsidRDefault="00546FFC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46FFC">
        <w:rPr>
          <w:rFonts w:ascii="Arial" w:hAnsi="Arial" w:cs="Arial"/>
          <w:sz w:val="22"/>
          <w:szCs w:val="22"/>
        </w:rPr>
        <w:t xml:space="preserve">Zadavatel upozorňuje, že na zadávanou veřejnou zakázku se uplatní ust. § 211 odst. 3 zákona, </w:t>
      </w:r>
      <w:r w:rsidRPr="004C175B">
        <w:rPr>
          <w:rFonts w:ascii="Arial" w:hAnsi="Arial" w:cs="Arial"/>
          <w:sz w:val="22"/>
          <w:szCs w:val="22"/>
        </w:rPr>
        <w:t xml:space="preserve">tj. že písemná komunikace mezi zadavatelem a dodavatelem musí </w:t>
      </w:r>
      <w:r w:rsidR="008246D5" w:rsidRPr="004C175B">
        <w:rPr>
          <w:rFonts w:ascii="Arial" w:hAnsi="Arial" w:cs="Arial"/>
          <w:sz w:val="22"/>
          <w:szCs w:val="22"/>
        </w:rPr>
        <w:t>probíhat elektronicky, a to v některé z následujících forem:</w:t>
      </w:r>
    </w:p>
    <w:p w:rsidR="00962B9C" w:rsidRPr="004C175B" w:rsidRDefault="00962B9C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8246D5" w:rsidRPr="004C175B" w:rsidRDefault="008246D5" w:rsidP="00305AB4">
      <w:pPr>
        <w:pStyle w:val="Odstavecseseznamem"/>
        <w:numPr>
          <w:ilvl w:val="0"/>
          <w:numId w:val="13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C175B">
        <w:rPr>
          <w:rFonts w:ascii="Arial" w:hAnsi="Arial" w:cs="Arial"/>
          <w:sz w:val="22"/>
          <w:szCs w:val="22"/>
        </w:rPr>
        <w:lastRenderedPageBreak/>
        <w:t>elektronický nástroj E-ZAK,</w:t>
      </w:r>
    </w:p>
    <w:p w:rsidR="008246D5" w:rsidRPr="004C175B" w:rsidRDefault="008246D5" w:rsidP="00305AB4">
      <w:pPr>
        <w:pStyle w:val="Odstavecseseznamem"/>
        <w:numPr>
          <w:ilvl w:val="0"/>
          <w:numId w:val="13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C175B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8246D5" w:rsidRPr="004C175B" w:rsidRDefault="008246D5" w:rsidP="00305AB4">
      <w:pPr>
        <w:pStyle w:val="Odstavecseseznamem"/>
        <w:numPr>
          <w:ilvl w:val="0"/>
          <w:numId w:val="13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C175B">
        <w:rPr>
          <w:rFonts w:ascii="Arial" w:hAnsi="Arial" w:cs="Arial"/>
          <w:sz w:val="22"/>
          <w:szCs w:val="22"/>
        </w:rPr>
        <w:t>elektronická pošta (e-mail).</w:t>
      </w:r>
    </w:p>
    <w:p w:rsidR="00546FFC" w:rsidRPr="00546FFC" w:rsidRDefault="00305AB4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C175B">
        <w:rPr>
          <w:rFonts w:ascii="Arial" w:hAnsi="Arial" w:cs="Arial"/>
          <w:sz w:val="22"/>
          <w:szCs w:val="22"/>
        </w:rPr>
        <w:t>Zadavatel doporučuje využívat pro elektronickou komunikaci elektronický nástroj E-ZAK dostupný na https://ezak.kr-vysocina.cz/</w:t>
      </w:r>
      <w:r w:rsidR="00546FFC" w:rsidRPr="00546FFC">
        <w:rPr>
          <w:rFonts w:ascii="Arial" w:hAnsi="Arial" w:cs="Arial"/>
          <w:sz w:val="22"/>
          <w:szCs w:val="22"/>
        </w:rPr>
        <w:t xml:space="preserve">, nestanoví-li zadavatel v zadávacích podmínkách nebo v průběhu zadávacího řízení, či zákon jinak. </w:t>
      </w:r>
    </w:p>
    <w:p w:rsidR="00546FFC" w:rsidRPr="00546FFC" w:rsidRDefault="00546FFC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46FFC">
        <w:rPr>
          <w:rFonts w:ascii="Arial" w:hAnsi="Arial" w:cs="Arial"/>
          <w:sz w:val="22"/>
          <w:szCs w:val="22"/>
        </w:rPr>
        <w:t>Zadavatel dodavatele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546FFC" w:rsidRPr="00546FFC" w:rsidRDefault="00546FFC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46FFC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546FFC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46FFC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9" w:history="1">
        <w:r w:rsidR="00B933B0" w:rsidRPr="00EF2DC4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546FFC">
        <w:rPr>
          <w:rFonts w:ascii="Arial" w:hAnsi="Arial" w:cs="Arial"/>
          <w:sz w:val="22"/>
          <w:szCs w:val="22"/>
        </w:rPr>
        <w:t>.</w:t>
      </w:r>
    </w:p>
    <w:p w:rsidR="00B933B0" w:rsidRPr="00B933B0" w:rsidRDefault="00B933B0" w:rsidP="00546FFC">
      <w:pPr>
        <w:spacing w:line="264" w:lineRule="auto"/>
        <w:jc w:val="both"/>
        <w:rPr>
          <w:rFonts w:ascii="Arial" w:hAnsi="Arial" w:cs="Arial"/>
          <w:sz w:val="12"/>
          <w:szCs w:val="1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8" w:name="_Toc464039190"/>
      <w:bookmarkStart w:id="19" w:name="_Toc468796039"/>
      <w:r w:rsidRPr="00EE46E5">
        <w:t>Vysvětlení zadávací dokumentace</w:t>
      </w:r>
      <w:bookmarkEnd w:id="18"/>
      <w:bookmarkEnd w:id="19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F7478C" w:rsidRPr="00EE46E5">
        <w:rPr>
          <w:rFonts w:ascii="Arial" w:hAnsi="Arial"/>
          <w:sz w:val="22"/>
        </w:rPr>
        <w:t>zákona</w:t>
      </w:r>
      <w:r w:rsidRPr="00EE46E5">
        <w:rPr>
          <w:rFonts w:ascii="Arial" w:hAnsi="Arial"/>
          <w:sz w:val="22"/>
        </w:rPr>
        <w:t xml:space="preserve">. </w:t>
      </w:r>
    </w:p>
    <w:p w:rsidR="00AD7047" w:rsidRPr="00EE46E5" w:rsidRDefault="00AD7047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color w:val="FF0000"/>
          <w:sz w:val="22"/>
        </w:rPr>
      </w:pP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dodavatelům </w:t>
      </w:r>
      <w:r w:rsidR="001749FB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DF3AAD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DF3AAD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DF3AAD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>e.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20" w:name="_Toc468796040"/>
      <w:r w:rsidRPr="00EE46E5">
        <w:t>Podmínky sestavení a podání nabídek</w:t>
      </w:r>
      <w:bookmarkEnd w:id="20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1" w:name="_Toc464039182"/>
      <w:bookmarkStart w:id="22" w:name="_Toc468796041"/>
      <w:r w:rsidRPr="00740998">
        <w:rPr>
          <w:szCs w:val="22"/>
          <w:u w:val="single"/>
        </w:rPr>
        <w:t>Požadavky na způsob zpracování nabídkové ceny</w:t>
      </w:r>
      <w:bookmarkEnd w:id="21"/>
      <w:bookmarkEnd w:id="22"/>
    </w:p>
    <w:p w:rsidR="008C6C0C" w:rsidRDefault="00A17C05" w:rsidP="008C6C0C">
      <w:pPr>
        <w:pStyle w:val="Bntext2"/>
        <w:spacing w:before="120" w:line="288" w:lineRule="auto"/>
        <w:ind w:left="57"/>
        <w:rPr>
          <w:rFonts w:eastAsia="MS Mincho"/>
          <w:spacing w:val="-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dokumentací.</w:t>
      </w:r>
    </w:p>
    <w:p w:rsidR="00620FC7" w:rsidRDefault="00620FC7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>
        <w:rPr>
          <w:rFonts w:eastAsia="MS Mincho" w:cs="Arial"/>
          <w:szCs w:val="22"/>
        </w:rPr>
        <w:t>Členění ceny bude obsahovat samostatné ocenění:</w:t>
      </w:r>
    </w:p>
    <w:p w:rsidR="00620FC7" w:rsidRPr="00620FC7" w:rsidRDefault="00620FC7" w:rsidP="00305AB4">
      <w:pPr>
        <w:pStyle w:val="Bntext2"/>
        <w:numPr>
          <w:ilvl w:val="0"/>
          <w:numId w:val="12"/>
        </w:numPr>
        <w:spacing w:before="120" w:line="288" w:lineRule="auto"/>
        <w:rPr>
          <w:rFonts w:eastAsia="MS Mincho" w:cs="Arial"/>
          <w:b/>
          <w:szCs w:val="22"/>
        </w:rPr>
      </w:pPr>
      <w:r w:rsidRPr="00620FC7">
        <w:rPr>
          <w:rFonts w:eastAsia="MS Mincho" w:cs="Arial"/>
          <w:b/>
          <w:szCs w:val="22"/>
        </w:rPr>
        <w:t>prací před zahájením stavby</w:t>
      </w:r>
    </w:p>
    <w:p w:rsidR="00620FC7" w:rsidRPr="00620FC7" w:rsidRDefault="00620FC7" w:rsidP="00305AB4">
      <w:pPr>
        <w:pStyle w:val="Bntext2"/>
        <w:numPr>
          <w:ilvl w:val="0"/>
          <w:numId w:val="12"/>
        </w:numPr>
        <w:spacing w:before="120" w:line="288" w:lineRule="auto"/>
        <w:rPr>
          <w:rFonts w:eastAsia="MS Mincho" w:cs="Arial"/>
          <w:b/>
          <w:szCs w:val="22"/>
        </w:rPr>
      </w:pPr>
      <w:r w:rsidRPr="00620FC7">
        <w:rPr>
          <w:rFonts w:eastAsia="MS Mincho" w:cs="Arial"/>
          <w:b/>
          <w:szCs w:val="22"/>
        </w:rPr>
        <w:t>prací při provádění stavby (cena za měsíční plnění x počet měsíců trvání stavby)</w:t>
      </w:r>
    </w:p>
    <w:p w:rsidR="00A17C05" w:rsidRPr="00F33912" w:rsidRDefault="00A17C05" w:rsidP="00620FC7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</w:t>
      </w:r>
      <w:r w:rsidRPr="009F49E2">
        <w:rPr>
          <w:rFonts w:eastAsia="MS Mincho" w:cs="Arial"/>
          <w:b/>
          <w:szCs w:val="22"/>
          <w:u w:val="single"/>
        </w:rPr>
        <w:t>v</w:t>
      </w:r>
      <w:r w:rsidR="009F49E2" w:rsidRPr="009F49E2">
        <w:rPr>
          <w:rFonts w:eastAsia="MS Mincho" w:cs="Arial"/>
          <w:b/>
          <w:szCs w:val="22"/>
          <w:u w:val="single"/>
        </w:rPr>
        <w:t> návrhu příkazní smlouvy</w:t>
      </w:r>
      <w:r w:rsidR="009F49E2">
        <w:rPr>
          <w:rFonts w:eastAsia="MS Mincho" w:cs="Arial"/>
          <w:szCs w:val="22"/>
        </w:rPr>
        <w:t xml:space="preserve"> v </w:t>
      </w:r>
      <w:r w:rsidRPr="00F33912">
        <w:rPr>
          <w:rFonts w:eastAsia="MS Mincho" w:cs="Arial"/>
          <w:szCs w:val="22"/>
        </w:rPr>
        <w:t xml:space="preserve">korunách českých (CZK). </w:t>
      </w:r>
    </w:p>
    <w:p w:rsidR="008C6C0C" w:rsidRDefault="00A17C05" w:rsidP="0027445F">
      <w:pPr>
        <w:pStyle w:val="Bntext2"/>
        <w:spacing w:before="120" w:line="288" w:lineRule="auto"/>
        <w:ind w:left="0"/>
        <w:rPr>
          <w:rFonts w:eastAsia="MS Mincho" w:cs="Arial"/>
          <w:spacing w:val="-6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 členění: nabídková cena bez DPH, samostatně DPH (sazba </w:t>
      </w:r>
      <w:r w:rsidRPr="00B93350">
        <w:rPr>
          <w:rFonts w:eastAsia="MS Mincho" w:cs="Arial"/>
          <w:spacing w:val="-6"/>
          <w:szCs w:val="22"/>
        </w:rPr>
        <w:t xml:space="preserve">DPH v %) a nabídková cena včetně DPH. </w:t>
      </w:r>
    </w:p>
    <w:p w:rsidR="00A17C05" w:rsidRPr="00F33912" w:rsidRDefault="00A17C05" w:rsidP="0027445F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Všechny náklady a výdaje spojené s vypracováním a předložením nabídky nese </w:t>
      </w:r>
      <w:r w:rsidR="004A7052">
        <w:rPr>
          <w:rFonts w:eastAsia="MS Mincho" w:cs="Arial"/>
          <w:szCs w:val="22"/>
        </w:rPr>
        <w:t>dodavatel</w:t>
      </w:r>
      <w:r w:rsidRPr="00F33912">
        <w:rPr>
          <w:rFonts w:eastAsia="MS Mincho" w:cs="Arial"/>
          <w:szCs w:val="22"/>
        </w:rPr>
        <w:t>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3" w:name="_Toc468796043"/>
      <w:r w:rsidRPr="00EE46E5">
        <w:rPr>
          <w:u w:val="single"/>
        </w:rPr>
        <w:lastRenderedPageBreak/>
        <w:t>Požadavky na formu a způsob podání nabídek</w:t>
      </w:r>
      <w:bookmarkEnd w:id="23"/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Dodavatelé podají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    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>povinni př</w:t>
      </w:r>
      <w:r w:rsidR="004C175B">
        <w:rPr>
          <w:rFonts w:ascii="Arial" w:hAnsi="Arial" w:cs="Arial"/>
          <w:spacing w:val="-2"/>
          <w:sz w:val="22"/>
          <w:szCs w:val="22"/>
        </w:rPr>
        <w:t>ed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ložit v nabídce </w:t>
      </w:r>
      <w:r w:rsidR="004213AE" w:rsidRPr="004C175B">
        <w:rPr>
          <w:rFonts w:ascii="Arial" w:hAnsi="Arial" w:cs="Arial"/>
          <w:spacing w:val="-2"/>
          <w:sz w:val="22"/>
          <w:szCs w:val="22"/>
        </w:rPr>
        <w:t>písemný závazek, ze kterého</w:t>
      </w:r>
      <w:r w:rsidR="004213AE">
        <w:rPr>
          <w:rFonts w:ascii="Arial" w:hAnsi="Arial" w:cs="Arial"/>
          <w:spacing w:val="-2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</w:t>
      </w:r>
      <w:r w:rsidRPr="004C175B">
        <w:rPr>
          <w:rFonts w:ascii="Arial" w:hAnsi="Arial" w:cs="Arial"/>
          <w:sz w:val="22"/>
          <w:szCs w:val="22"/>
        </w:rPr>
        <w:t>Příslušn</w:t>
      </w:r>
      <w:r w:rsidR="004213AE" w:rsidRPr="004C175B">
        <w:rPr>
          <w:rFonts w:ascii="Arial" w:hAnsi="Arial" w:cs="Arial"/>
          <w:sz w:val="22"/>
          <w:szCs w:val="22"/>
        </w:rPr>
        <w:t xml:space="preserve">ý písemný závazek </w:t>
      </w:r>
      <w:r w:rsidRPr="00EE46E5">
        <w:rPr>
          <w:rFonts w:ascii="Arial" w:hAnsi="Arial" w:cs="Arial"/>
          <w:sz w:val="22"/>
          <w:szCs w:val="22"/>
        </w:rPr>
        <w:t>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Default="004A705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Dodavatelům</w:t>
      </w:r>
      <w:r w:rsidR="00F63462" w:rsidRPr="009023B4">
        <w:rPr>
          <w:rFonts w:ascii="Arial" w:hAnsi="Arial" w:cs="Arial"/>
          <w:spacing w:val="-2"/>
          <w:sz w:val="22"/>
          <w:szCs w:val="22"/>
        </w:rPr>
        <w:t xml:space="preserve"> nebudou přiznána žádná práva na náhradu nákladů spojených s účastí v zadávacím</w:t>
      </w:r>
      <w:r w:rsidR="00F63462" w:rsidRPr="00EE46E5">
        <w:rPr>
          <w:rFonts w:ascii="Arial" w:hAnsi="Arial" w:cs="Arial"/>
          <w:sz w:val="22"/>
          <w:szCs w:val="22"/>
        </w:rPr>
        <w:t xml:space="preserve"> řízení.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bookmarkStart w:id="24" w:name="_Toc464039192"/>
      <w:bookmarkStart w:id="25" w:name="_Toc468796044"/>
      <w:r w:rsidRPr="00EE46E5">
        <w:rPr>
          <w:u w:val="single"/>
        </w:rPr>
        <w:t>Požadavky na způsob zpracování nabídky a obsahové členění</w:t>
      </w:r>
      <w:bookmarkEnd w:id="24"/>
      <w:bookmarkEnd w:id="25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8619F6">
        <w:rPr>
          <w:rFonts w:ascii="Arial" w:hAnsi="Arial" w:cs="Arial"/>
          <w:spacing w:val="-2"/>
          <w:sz w:val="22"/>
          <w:szCs w:val="22"/>
        </w:rPr>
        <w:t xml:space="preserve">v českém jazyce, </w:t>
      </w:r>
      <w:r w:rsidRPr="00FD620C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v originále musí mít přeloženou úředně ověřenou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5F5937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305AB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Default="00D56912" w:rsidP="00305AB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C5150B" w:rsidRPr="009C7B3B" w:rsidRDefault="009760E2" w:rsidP="00305AB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9C7B3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Seznam obdobných veřejných zakázek</w:t>
      </w:r>
      <w:r w:rsidR="009C7B3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! (nutné předložit vždy z důvodu podkladu pro hodnotící kritérium</w:t>
      </w:r>
      <w:r w:rsidR="00D8620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kvality</w:t>
      </w:r>
      <w:r w:rsidR="009C7B3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)</w:t>
      </w:r>
    </w:p>
    <w:p w:rsidR="00F63462" w:rsidRDefault="00D56912" w:rsidP="00305AB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013A94" w:rsidRDefault="00013A94" w:rsidP="00305AB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:rsidR="00F63462" w:rsidRDefault="00D56912" w:rsidP="00305AB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0E254F" w:rsidRDefault="000E254F" w:rsidP="000E254F">
      <w:pPr>
        <w:spacing w:after="120"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6" w:name="_Toc464039186"/>
      <w:bookmarkStart w:id="27" w:name="_Toc468796045"/>
      <w:r>
        <w:t>Lhůta pro podání nabídek a termín otevírání</w:t>
      </w:r>
      <w:r w:rsidR="00F63462" w:rsidRPr="00EE46E5">
        <w:t xml:space="preserve"> nabídek</w:t>
      </w:r>
      <w:bookmarkEnd w:id="26"/>
      <w:r w:rsidR="00F63462" w:rsidRPr="00EE46E5">
        <w:t xml:space="preserve"> veřejné zakázky</w:t>
      </w:r>
      <w:bookmarkEnd w:id="27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E35CAD">
        <w:rPr>
          <w:rFonts w:ascii="Arial" w:hAnsi="Arial" w:cs="Arial"/>
          <w:b/>
          <w:sz w:val="22"/>
          <w:szCs w:val="22"/>
        </w:rPr>
        <w:t>19</w:t>
      </w:r>
      <w:r w:rsidRPr="00707B6F">
        <w:rPr>
          <w:rFonts w:ascii="Arial" w:hAnsi="Arial" w:cs="Arial"/>
          <w:b/>
          <w:sz w:val="22"/>
          <w:szCs w:val="22"/>
        </w:rPr>
        <w:t xml:space="preserve">. </w:t>
      </w:r>
      <w:r w:rsidR="00E35CAD">
        <w:rPr>
          <w:rFonts w:ascii="Arial" w:hAnsi="Arial" w:cs="Arial"/>
          <w:b/>
          <w:sz w:val="22"/>
          <w:szCs w:val="22"/>
        </w:rPr>
        <w:t>4</w:t>
      </w:r>
      <w:r w:rsidRPr="00707B6F">
        <w:rPr>
          <w:rFonts w:ascii="Arial" w:hAnsi="Arial" w:cs="Arial"/>
          <w:b/>
          <w:sz w:val="22"/>
          <w:szCs w:val="22"/>
        </w:rPr>
        <w:t>. 20</w:t>
      </w:r>
      <w:r w:rsidR="0042556C">
        <w:rPr>
          <w:rFonts w:ascii="Arial" w:hAnsi="Arial" w:cs="Arial"/>
          <w:b/>
          <w:sz w:val="22"/>
          <w:szCs w:val="22"/>
        </w:rPr>
        <w:t>2</w:t>
      </w:r>
      <w:r w:rsidRPr="00707B6F">
        <w:rPr>
          <w:rFonts w:ascii="Arial" w:hAnsi="Arial" w:cs="Arial"/>
          <w:b/>
          <w:sz w:val="22"/>
          <w:szCs w:val="22"/>
        </w:rPr>
        <w:t>1 do 1</w:t>
      </w:r>
      <w:r w:rsidR="0042556C">
        <w:rPr>
          <w:rFonts w:ascii="Arial" w:hAnsi="Arial" w:cs="Arial"/>
          <w:b/>
          <w:sz w:val="22"/>
          <w:szCs w:val="22"/>
        </w:rPr>
        <w:t>0</w:t>
      </w:r>
      <w:r w:rsidRPr="00707B6F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962B9C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</w:t>
      </w:r>
    </w:p>
    <w:p w:rsidR="00B61D84" w:rsidRPr="003D6248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lastRenderedPageBreak/>
        <w:t xml:space="preserve">  </w:t>
      </w:r>
      <w:bookmarkStart w:id="28" w:name="_Toc464039191"/>
      <w:bookmarkStart w:id="29" w:name="_Toc468796050"/>
      <w:r w:rsidRPr="00EE46E5">
        <w:t>Hodnocení nabídek</w:t>
      </w:r>
      <w:bookmarkEnd w:id="28"/>
      <w:bookmarkEnd w:id="29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první,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BA5F7E" w:rsidRDefault="00F63462" w:rsidP="00BA5F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</w:t>
      </w:r>
      <w:r w:rsidR="0053641C">
        <w:rPr>
          <w:rFonts w:ascii="Arial" w:hAnsi="Arial" w:cs="Arial"/>
          <w:spacing w:val="-6"/>
          <w:sz w:val="22"/>
          <w:szCs w:val="22"/>
        </w:rPr>
        <w:t>pro část</w:t>
      </w:r>
      <w:r w:rsidR="0053641C" w:rsidRPr="0053641C">
        <w:rPr>
          <w:rFonts w:ascii="Arial" w:hAnsi="Arial" w:cs="Arial"/>
          <w:sz w:val="22"/>
          <w:szCs w:val="22"/>
        </w:rPr>
        <w:t xml:space="preserve"> 1) II/353 Stáj </w:t>
      </w:r>
      <w:r w:rsidR="0053641C">
        <w:rPr>
          <w:rFonts w:ascii="Arial" w:hAnsi="Arial" w:cs="Arial"/>
          <w:sz w:val="22"/>
          <w:szCs w:val="22"/>
        </w:rPr>
        <w:t>–</w:t>
      </w:r>
      <w:r w:rsidR="0053641C" w:rsidRPr="0053641C">
        <w:rPr>
          <w:rFonts w:ascii="Arial" w:hAnsi="Arial" w:cs="Arial"/>
          <w:sz w:val="22"/>
          <w:szCs w:val="22"/>
        </w:rPr>
        <w:t xml:space="preserve"> Zhoř</w:t>
      </w:r>
      <w:r w:rsidR="0053641C">
        <w:rPr>
          <w:rFonts w:ascii="Arial" w:hAnsi="Arial" w:cs="Arial"/>
          <w:sz w:val="22"/>
          <w:szCs w:val="22"/>
        </w:rPr>
        <w:t xml:space="preserve"> bude součet nabídkových cen pro obě stavby (</w:t>
      </w:r>
      <w:r w:rsidR="0053641C" w:rsidRPr="0053641C">
        <w:rPr>
          <w:rFonts w:ascii="Arial" w:hAnsi="Arial" w:cs="Arial"/>
          <w:sz w:val="22"/>
          <w:szCs w:val="22"/>
        </w:rPr>
        <w:t xml:space="preserve">II/353 Stáj </w:t>
      </w:r>
      <w:r w:rsidR="0053641C">
        <w:rPr>
          <w:rFonts w:ascii="Arial" w:hAnsi="Arial" w:cs="Arial"/>
          <w:sz w:val="22"/>
          <w:szCs w:val="22"/>
        </w:rPr>
        <w:t>–</w:t>
      </w:r>
      <w:r w:rsidR="0053641C" w:rsidRPr="0053641C">
        <w:rPr>
          <w:rFonts w:ascii="Arial" w:hAnsi="Arial" w:cs="Arial"/>
          <w:sz w:val="22"/>
          <w:szCs w:val="22"/>
        </w:rPr>
        <w:t xml:space="preserve"> Zhoř</w:t>
      </w:r>
      <w:r w:rsidR="0053641C">
        <w:rPr>
          <w:rFonts w:ascii="Arial" w:hAnsi="Arial" w:cs="Arial"/>
          <w:sz w:val="22"/>
          <w:szCs w:val="22"/>
        </w:rPr>
        <w:t xml:space="preserve">, I. stavba a </w:t>
      </w:r>
      <w:r w:rsidR="0053641C" w:rsidRPr="0053641C">
        <w:rPr>
          <w:rFonts w:ascii="Arial" w:hAnsi="Arial" w:cs="Arial"/>
          <w:sz w:val="22"/>
          <w:szCs w:val="22"/>
        </w:rPr>
        <w:t xml:space="preserve">II/353 Stáj </w:t>
      </w:r>
      <w:r w:rsidR="0053641C">
        <w:rPr>
          <w:rFonts w:ascii="Arial" w:hAnsi="Arial" w:cs="Arial"/>
          <w:sz w:val="22"/>
          <w:szCs w:val="22"/>
        </w:rPr>
        <w:t>–</w:t>
      </w:r>
      <w:r w:rsidR="0053641C" w:rsidRPr="0053641C">
        <w:rPr>
          <w:rFonts w:ascii="Arial" w:hAnsi="Arial" w:cs="Arial"/>
          <w:sz w:val="22"/>
          <w:szCs w:val="22"/>
        </w:rPr>
        <w:t xml:space="preserve"> Zhoř</w:t>
      </w:r>
      <w:r w:rsidR="0053641C">
        <w:rPr>
          <w:rFonts w:ascii="Arial" w:hAnsi="Arial" w:cs="Arial"/>
          <w:sz w:val="22"/>
          <w:szCs w:val="22"/>
        </w:rPr>
        <w:t>, II. stavba)</w:t>
      </w:r>
      <w:r w:rsidR="00BA5F7E">
        <w:rPr>
          <w:rFonts w:ascii="Arial" w:hAnsi="Arial" w:cs="Arial"/>
          <w:sz w:val="22"/>
          <w:szCs w:val="22"/>
        </w:rPr>
        <w:t xml:space="preserve"> </w:t>
      </w:r>
      <w:r w:rsidR="00BA5F7E" w:rsidRPr="003F5953">
        <w:rPr>
          <w:rFonts w:ascii="Arial" w:hAnsi="Arial" w:cs="Arial"/>
          <w:spacing w:val="-6"/>
          <w:sz w:val="22"/>
          <w:szCs w:val="22"/>
        </w:rPr>
        <w:t>kterou dodavatel uvede v českých</w:t>
      </w:r>
      <w:r w:rsidR="00BA5F7E"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BA5F7E" w:rsidRDefault="0053641C" w:rsidP="00BA5F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 xml:space="preserve">Předmětem hodnocení </w:t>
      </w:r>
      <w:r>
        <w:rPr>
          <w:rFonts w:ascii="Arial" w:hAnsi="Arial" w:cs="Arial"/>
          <w:spacing w:val="-6"/>
          <w:sz w:val="22"/>
          <w:szCs w:val="22"/>
        </w:rPr>
        <w:t>pro zbylé části</w:t>
      </w:r>
      <w:r>
        <w:rPr>
          <w:rFonts w:ascii="Arial" w:hAnsi="Arial" w:cs="Arial"/>
          <w:sz w:val="22"/>
          <w:szCs w:val="22"/>
        </w:rPr>
        <w:t xml:space="preserve"> bude </w:t>
      </w:r>
      <w:r w:rsidR="00BA5F7E" w:rsidRPr="003F5953">
        <w:rPr>
          <w:rFonts w:ascii="Arial" w:hAnsi="Arial" w:cs="Arial"/>
          <w:spacing w:val="-6"/>
          <w:sz w:val="22"/>
          <w:szCs w:val="22"/>
        </w:rPr>
        <w:t>nabídková cena, kterou dodavatel uvede v českých</w:t>
      </w:r>
      <w:r w:rsidR="00BA5F7E"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BA5F7E" w:rsidRPr="00EE46E5" w:rsidRDefault="00BA5F7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2E4BB6">
        <w:rPr>
          <w:rFonts w:ascii="Arial" w:hAnsi="Arial" w:cs="Arial"/>
          <w:b/>
          <w:sz w:val="22"/>
          <w:szCs w:val="22"/>
        </w:rPr>
        <w:t>Z</w:t>
      </w:r>
      <w:r w:rsidR="005C288B" w:rsidRPr="005C288B">
        <w:rPr>
          <w:rFonts w:ascii="Arial" w:hAnsi="Arial" w:cs="Arial"/>
          <w:b/>
          <w:sz w:val="22"/>
          <w:szCs w:val="22"/>
        </w:rPr>
        <w:t>kušenosti dodavatele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s § 115 odst. 1 písm. a) zákona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Z</w:t>
      </w:r>
      <w:r w:rsidR="001F6448">
        <w:rPr>
          <w:rFonts w:ascii="Arial" w:hAnsi="Arial" w:cs="Arial"/>
          <w:sz w:val="22"/>
          <w:szCs w:val="22"/>
        </w:rPr>
        <w:t>kušenosti dodavatele.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>Zadavatel stanovil v souladu s § 115 odst. 1 písm. b) zákona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F63462" w:rsidRPr="005A5854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411C8" w:rsidRPr="00C46254">
        <w:rPr>
          <w:rFonts w:ascii="Arial" w:hAnsi="Arial" w:cs="Arial"/>
          <w:b/>
          <w:spacing w:val="-6"/>
          <w:sz w:val="22"/>
          <w:szCs w:val="22"/>
        </w:rPr>
        <w:t>Zkušenosti dodavatele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411C8" w:rsidRPr="00C46254">
        <w:rPr>
          <w:rFonts w:ascii="Arial" w:hAnsi="Arial" w:cs="Arial"/>
          <w:spacing w:val="-6"/>
          <w:sz w:val="22"/>
          <w:szCs w:val="22"/>
        </w:rPr>
        <w:t>budou hodnoceny zkušenosti dodavatele</w:t>
      </w:r>
      <w:r w:rsidR="00F411C8" w:rsidRPr="00F411C8">
        <w:rPr>
          <w:rFonts w:ascii="Arial" w:hAnsi="Arial" w:cs="Arial"/>
          <w:sz w:val="22"/>
          <w:szCs w:val="22"/>
        </w:rPr>
        <w:t xml:space="preserve"> </w:t>
      </w:r>
      <w:r w:rsidR="00F411C8" w:rsidRPr="00D70048">
        <w:rPr>
          <w:rFonts w:ascii="Arial" w:hAnsi="Arial" w:cs="Arial"/>
          <w:b/>
          <w:spacing w:val="-2"/>
          <w:sz w:val="22"/>
          <w:szCs w:val="22"/>
        </w:rPr>
        <w:t>s</w:t>
      </w:r>
      <w:r w:rsidR="00C856B1" w:rsidRPr="00D70048">
        <w:rPr>
          <w:rFonts w:ascii="Arial" w:hAnsi="Arial" w:cs="Arial"/>
          <w:b/>
          <w:spacing w:val="-2"/>
          <w:sz w:val="22"/>
          <w:szCs w:val="22"/>
        </w:rPr>
        <w:t xml:space="preserve"> výkonem </w:t>
      </w:r>
      <w:r w:rsidR="000D7157">
        <w:rPr>
          <w:rFonts w:ascii="Arial" w:hAnsi="Arial" w:cs="Arial"/>
          <w:b/>
          <w:spacing w:val="-2"/>
          <w:sz w:val="22"/>
          <w:szCs w:val="22"/>
        </w:rPr>
        <w:t>koordinátora BOZP při přípravě a realizaci</w:t>
      </w:r>
      <w:r w:rsidR="00F411C8" w:rsidRPr="00D70048">
        <w:rPr>
          <w:rFonts w:ascii="Arial" w:hAnsi="Arial" w:cs="Arial"/>
          <w:spacing w:val="-2"/>
          <w:sz w:val="22"/>
          <w:szCs w:val="22"/>
        </w:rPr>
        <w:t xml:space="preserve"> obdobné veřejné zakázky</w:t>
      </w:r>
      <w:r w:rsidR="00585D66" w:rsidRPr="00D70048">
        <w:rPr>
          <w:rFonts w:ascii="Arial" w:hAnsi="Arial" w:cs="Arial"/>
          <w:spacing w:val="-2"/>
          <w:sz w:val="22"/>
          <w:szCs w:val="22"/>
        </w:rPr>
        <w:t xml:space="preserve"> </w:t>
      </w:r>
      <w:r w:rsidR="00585D66" w:rsidRPr="00D70048">
        <w:rPr>
          <w:rFonts w:ascii="Arial" w:hAnsi="Arial" w:cs="Arial"/>
          <w:b/>
          <w:spacing w:val="-2"/>
          <w:sz w:val="22"/>
          <w:szCs w:val="22"/>
        </w:rPr>
        <w:t>v oboru dopravní</w:t>
      </w:r>
      <w:r w:rsidR="00585D66" w:rsidRPr="00310DA8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585D66" w:rsidRPr="00337554">
        <w:rPr>
          <w:rFonts w:ascii="Arial" w:hAnsi="Arial" w:cs="Arial"/>
          <w:b/>
          <w:spacing w:val="2"/>
          <w:sz w:val="22"/>
          <w:szCs w:val="22"/>
        </w:rPr>
        <w:t>stavby</w:t>
      </w:r>
      <w:r w:rsidR="000D7157">
        <w:rPr>
          <w:rFonts w:ascii="Arial" w:hAnsi="Arial" w:cs="Arial"/>
          <w:b/>
          <w:spacing w:val="2"/>
          <w:sz w:val="22"/>
          <w:szCs w:val="22"/>
        </w:rPr>
        <w:t xml:space="preserve"> nebo mosty</w:t>
      </w:r>
      <w:r w:rsidR="00F411C8" w:rsidRPr="00337554">
        <w:rPr>
          <w:rFonts w:ascii="Arial" w:hAnsi="Arial" w:cs="Arial"/>
          <w:spacing w:val="2"/>
          <w:sz w:val="22"/>
          <w:szCs w:val="22"/>
        </w:rPr>
        <w:t xml:space="preserve"> </w:t>
      </w:r>
      <w:r w:rsidR="00931424" w:rsidRPr="00337554">
        <w:rPr>
          <w:rFonts w:ascii="Arial" w:hAnsi="Arial" w:cs="Arial"/>
          <w:spacing w:val="2"/>
          <w:sz w:val="22"/>
          <w:szCs w:val="22"/>
        </w:rPr>
        <w:t xml:space="preserve">s investičními náklady ve výši min. </w:t>
      </w:r>
      <w:r w:rsidR="00A1586A">
        <w:rPr>
          <w:rFonts w:ascii="Arial" w:hAnsi="Arial" w:cs="Arial"/>
          <w:spacing w:val="2"/>
          <w:sz w:val="22"/>
          <w:szCs w:val="22"/>
        </w:rPr>
        <w:t>5</w:t>
      </w:r>
      <w:r w:rsidR="00931424" w:rsidRPr="00337554">
        <w:rPr>
          <w:rFonts w:ascii="Arial" w:hAnsi="Arial" w:cs="Arial"/>
          <w:spacing w:val="2"/>
          <w:sz w:val="22"/>
          <w:szCs w:val="22"/>
        </w:rPr>
        <w:t xml:space="preserve"> mil. Kč bez DPH</w:t>
      </w:r>
      <w:r w:rsidR="00337554" w:rsidRPr="00337554">
        <w:rPr>
          <w:rFonts w:ascii="Arial" w:hAnsi="Arial" w:cs="Arial"/>
          <w:spacing w:val="2"/>
          <w:sz w:val="22"/>
          <w:szCs w:val="22"/>
        </w:rPr>
        <w:t>/</w:t>
      </w:r>
      <w:r w:rsidR="00931424" w:rsidRPr="00337554">
        <w:rPr>
          <w:rFonts w:ascii="Arial" w:hAnsi="Arial" w:cs="Arial"/>
          <w:spacing w:val="2"/>
          <w:sz w:val="22"/>
          <w:szCs w:val="22"/>
        </w:rPr>
        <w:t>zakázku</w:t>
      </w:r>
      <w:r w:rsidR="00995911" w:rsidRPr="00337554">
        <w:rPr>
          <w:rFonts w:ascii="Arial" w:hAnsi="Arial" w:cs="Arial"/>
          <w:spacing w:val="2"/>
          <w:sz w:val="22"/>
          <w:szCs w:val="22"/>
        </w:rPr>
        <w:t xml:space="preserve"> </w:t>
      </w:r>
      <w:r w:rsidR="00F411C8" w:rsidRPr="00337554">
        <w:rPr>
          <w:rFonts w:ascii="Arial" w:hAnsi="Arial" w:cs="Arial"/>
          <w:spacing w:val="2"/>
          <w:sz w:val="22"/>
          <w:szCs w:val="22"/>
        </w:rPr>
        <w:t>za posledních 5 let</w:t>
      </w:r>
      <w:r w:rsidR="00F411C8" w:rsidRPr="00337554">
        <w:rPr>
          <w:rFonts w:ascii="Arial" w:hAnsi="Arial" w:cs="Arial"/>
          <w:sz w:val="22"/>
          <w:szCs w:val="22"/>
        </w:rPr>
        <w:t xml:space="preserve"> před zahájením</w:t>
      </w:r>
      <w:r w:rsidR="00F411C8" w:rsidRPr="00D70048">
        <w:rPr>
          <w:rFonts w:ascii="Arial" w:hAnsi="Arial" w:cs="Arial"/>
          <w:spacing w:val="-4"/>
          <w:sz w:val="22"/>
          <w:szCs w:val="22"/>
        </w:rPr>
        <w:t xml:space="preserve"> této veřejné zakázky.</w:t>
      </w:r>
      <w:r w:rsidR="00931424" w:rsidRPr="00D70048">
        <w:rPr>
          <w:rFonts w:ascii="Arial" w:hAnsi="Arial" w:cs="Arial"/>
          <w:spacing w:val="-4"/>
          <w:sz w:val="22"/>
          <w:szCs w:val="22"/>
        </w:rPr>
        <w:t xml:space="preserve"> </w:t>
      </w:r>
      <w:r w:rsidR="0086302B" w:rsidRPr="00D70048">
        <w:rPr>
          <w:rFonts w:ascii="Arial" w:hAnsi="Arial" w:cs="Arial"/>
          <w:spacing w:val="-4"/>
          <w:sz w:val="22"/>
          <w:szCs w:val="22"/>
        </w:rPr>
        <w:t>Množství</w:t>
      </w:r>
      <w:r w:rsidR="00E526C5" w:rsidRPr="00D70048">
        <w:rPr>
          <w:rFonts w:ascii="Arial" w:hAnsi="Arial" w:cs="Arial"/>
          <w:spacing w:val="-4"/>
          <w:sz w:val="22"/>
          <w:szCs w:val="22"/>
        </w:rPr>
        <w:t xml:space="preserve"> zkušeností dodavatele bude </w:t>
      </w:r>
      <w:r w:rsidR="00C93EEA" w:rsidRPr="00FA54D2">
        <w:rPr>
          <w:rFonts w:ascii="Arial" w:hAnsi="Arial" w:cs="Arial"/>
          <w:sz w:val="22"/>
          <w:szCs w:val="22"/>
        </w:rPr>
        <w:t>podrobněji</w:t>
      </w:r>
      <w:r w:rsidR="00ED6149">
        <w:rPr>
          <w:rFonts w:ascii="Arial" w:hAnsi="Arial" w:cs="Arial"/>
          <w:sz w:val="22"/>
          <w:szCs w:val="22"/>
        </w:rPr>
        <w:t xml:space="preserve"> uvedeno</w:t>
      </w:r>
      <w:r w:rsidR="00C93EEA" w:rsidRPr="00FA54D2">
        <w:rPr>
          <w:rFonts w:ascii="Arial" w:hAnsi="Arial" w:cs="Arial"/>
          <w:sz w:val="22"/>
          <w:szCs w:val="22"/>
        </w:rPr>
        <w:t xml:space="preserve"> v Seznamu obdobných veřejných zakázek</w:t>
      </w:r>
      <w:r w:rsidR="0022370A">
        <w:rPr>
          <w:rFonts w:ascii="Arial" w:hAnsi="Arial" w:cs="Arial"/>
          <w:sz w:val="22"/>
          <w:szCs w:val="22"/>
        </w:rPr>
        <w:t xml:space="preserve"> (viz</w:t>
      </w:r>
      <w:r w:rsidR="003F5953" w:rsidRPr="00FA54D2">
        <w:rPr>
          <w:rFonts w:ascii="Arial" w:hAnsi="Arial" w:cs="Arial"/>
          <w:sz w:val="22"/>
          <w:szCs w:val="22"/>
        </w:rPr>
        <w:t xml:space="preserve"> </w:t>
      </w:r>
      <w:r w:rsidR="0022370A">
        <w:rPr>
          <w:rFonts w:ascii="Arial" w:hAnsi="Arial" w:cs="Arial"/>
          <w:sz w:val="22"/>
          <w:szCs w:val="22"/>
        </w:rPr>
        <w:t xml:space="preserve">zadávací </w:t>
      </w:r>
      <w:r w:rsidR="00C93EEA" w:rsidRPr="00FA54D2">
        <w:rPr>
          <w:rFonts w:ascii="Arial" w:hAnsi="Arial" w:cs="Arial"/>
          <w:sz w:val="22"/>
          <w:szCs w:val="22"/>
        </w:rPr>
        <w:t>d</w:t>
      </w:r>
      <w:r w:rsidRPr="00FA54D2">
        <w:rPr>
          <w:rFonts w:ascii="Arial" w:hAnsi="Arial" w:cs="Arial"/>
          <w:sz w:val="22"/>
          <w:szCs w:val="22"/>
        </w:rPr>
        <w:t>okumentace</w:t>
      </w:r>
      <w:r w:rsidR="0022370A">
        <w:rPr>
          <w:rFonts w:ascii="Arial" w:hAnsi="Arial" w:cs="Arial"/>
          <w:sz w:val="22"/>
          <w:szCs w:val="22"/>
        </w:rPr>
        <w:t>)</w:t>
      </w:r>
      <w:r w:rsidRPr="00FA54D2">
        <w:rPr>
          <w:rFonts w:ascii="Arial" w:hAnsi="Arial" w:cs="Arial"/>
          <w:sz w:val="22"/>
          <w:szCs w:val="22"/>
        </w:rPr>
        <w:t xml:space="preserve">. Účastník uvede </w:t>
      </w:r>
      <w:r w:rsidR="003C5819" w:rsidRPr="00FA54D2">
        <w:rPr>
          <w:rFonts w:ascii="Arial" w:hAnsi="Arial" w:cs="Arial"/>
          <w:sz w:val="22"/>
          <w:szCs w:val="22"/>
        </w:rPr>
        <w:t>v Seznamu obdobných veřejných zakázek</w:t>
      </w:r>
      <w:r w:rsidR="003F5953" w:rsidRPr="00FA54D2">
        <w:rPr>
          <w:rFonts w:ascii="Arial" w:hAnsi="Arial" w:cs="Arial"/>
          <w:sz w:val="22"/>
          <w:szCs w:val="22"/>
        </w:rPr>
        <w:t xml:space="preserve"> </w:t>
      </w:r>
      <w:r w:rsidRPr="00FA54D2">
        <w:rPr>
          <w:rFonts w:ascii="Arial" w:hAnsi="Arial" w:cs="Arial"/>
          <w:sz w:val="22"/>
          <w:szCs w:val="22"/>
        </w:rPr>
        <w:t>následující údaje:</w:t>
      </w:r>
    </w:p>
    <w:p w:rsidR="003A0784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D5678C">
        <w:rPr>
          <w:rFonts w:ascii="Arial" w:hAnsi="Arial" w:cs="Arial"/>
          <w:sz w:val="22"/>
          <w:szCs w:val="22"/>
        </w:rPr>
        <w:t>název zakázky</w:t>
      </w:r>
    </w:p>
    <w:p w:rsidR="00F63462" w:rsidRDefault="003A0784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C856B1">
        <w:rPr>
          <w:rFonts w:ascii="Arial" w:hAnsi="Arial" w:cs="Arial"/>
          <w:sz w:val="22"/>
          <w:szCs w:val="22"/>
        </w:rPr>
        <w:t>identifikační údaje objednatele</w:t>
      </w:r>
      <w:r w:rsidR="00585D66">
        <w:rPr>
          <w:rFonts w:ascii="Arial" w:hAnsi="Arial" w:cs="Arial"/>
          <w:sz w:val="22"/>
          <w:szCs w:val="22"/>
        </w:rPr>
        <w:t xml:space="preserve"> vč. uvedení kontaktní osoby</w:t>
      </w:r>
      <w:r w:rsidR="007B57DC">
        <w:rPr>
          <w:rFonts w:ascii="Arial" w:hAnsi="Arial" w:cs="Arial"/>
          <w:sz w:val="22"/>
          <w:szCs w:val="22"/>
        </w:rPr>
        <w:t xml:space="preserve"> (tel. a e-mail)</w:t>
      </w:r>
    </w:p>
    <w:p w:rsidR="00052DF3" w:rsidRPr="00EE46E5" w:rsidRDefault="00052DF3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63462" w:rsidRDefault="00052DF3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</w:t>
      </w:r>
      <w:r w:rsidR="002A738E">
        <w:rPr>
          <w:rFonts w:ascii="Arial" w:hAnsi="Arial" w:cs="Arial"/>
          <w:sz w:val="22"/>
          <w:szCs w:val="22"/>
        </w:rPr>
        <w:t>.</w:t>
      </w:r>
      <w:r w:rsidR="002A738E">
        <w:rPr>
          <w:rFonts w:ascii="Arial" w:hAnsi="Arial" w:cs="Arial"/>
          <w:sz w:val="22"/>
          <w:szCs w:val="22"/>
        </w:rPr>
        <w:tab/>
      </w:r>
      <w:r w:rsidR="007B57DC">
        <w:rPr>
          <w:rFonts w:ascii="Arial" w:hAnsi="Arial" w:cs="Arial"/>
          <w:sz w:val="22"/>
          <w:szCs w:val="22"/>
        </w:rPr>
        <w:t xml:space="preserve">termín realizace zakázky, resp. výkonu technického </w:t>
      </w:r>
      <w:r w:rsidR="005A5854">
        <w:rPr>
          <w:rFonts w:ascii="Arial" w:hAnsi="Arial" w:cs="Arial"/>
          <w:sz w:val="22"/>
          <w:szCs w:val="22"/>
        </w:rPr>
        <w:t xml:space="preserve">dozoru </w:t>
      </w:r>
      <w:r w:rsidR="007B57DC">
        <w:rPr>
          <w:rFonts w:ascii="Arial" w:hAnsi="Arial" w:cs="Arial"/>
          <w:sz w:val="22"/>
          <w:szCs w:val="22"/>
        </w:rPr>
        <w:t>stavebníka</w:t>
      </w:r>
    </w:p>
    <w:p w:rsidR="003A0784" w:rsidRPr="00EE46E5" w:rsidRDefault="00052DF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3A0784">
        <w:rPr>
          <w:rFonts w:ascii="Arial" w:hAnsi="Arial" w:cs="Arial"/>
          <w:sz w:val="22"/>
          <w:szCs w:val="22"/>
        </w:rPr>
        <w:t>.</w:t>
      </w:r>
      <w:r w:rsidR="003A0784">
        <w:rPr>
          <w:rFonts w:ascii="Arial" w:hAnsi="Arial" w:cs="Arial"/>
          <w:sz w:val="22"/>
          <w:szCs w:val="22"/>
        </w:rPr>
        <w:tab/>
        <w:t>investiční náklady zakázky</w:t>
      </w:r>
    </w:p>
    <w:p w:rsidR="00FF1F3F" w:rsidRPr="00FF1F3F" w:rsidRDefault="00FF1F3F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pacing w:val="6"/>
          <w:sz w:val="12"/>
          <w:szCs w:val="1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BB58AB">
        <w:rPr>
          <w:rFonts w:ascii="Arial" w:hAnsi="Arial" w:cs="Arial"/>
          <w:spacing w:val="-6"/>
          <w:sz w:val="22"/>
          <w:szCs w:val="22"/>
        </w:rPr>
        <w:t xml:space="preserve">pro maximální hodnotu </w:t>
      </w:r>
      <w:r w:rsidR="00AA5C2E" w:rsidRPr="00BB58AB">
        <w:rPr>
          <w:rFonts w:ascii="Arial" w:hAnsi="Arial" w:cs="Arial"/>
          <w:spacing w:val="-6"/>
          <w:sz w:val="22"/>
          <w:szCs w:val="22"/>
        </w:rPr>
        <w:t>počtu zkušeností dodavatele</w:t>
      </w:r>
      <w:r w:rsidR="00C60B15" w:rsidRPr="00BB58AB">
        <w:rPr>
          <w:rFonts w:ascii="Arial" w:hAnsi="Arial" w:cs="Arial"/>
          <w:spacing w:val="-6"/>
          <w:sz w:val="22"/>
          <w:szCs w:val="22"/>
        </w:rPr>
        <w:t>,</w:t>
      </w:r>
      <w:r w:rsidRPr="00BB58AB">
        <w:rPr>
          <w:rFonts w:ascii="Arial" w:hAnsi="Arial" w:cs="Arial"/>
          <w:spacing w:val="-6"/>
          <w:sz w:val="22"/>
          <w:szCs w:val="22"/>
        </w:rPr>
        <w:t xml:space="preserve"> a to v </w:t>
      </w:r>
      <w:r w:rsidR="00BB58AB" w:rsidRPr="00BB58AB">
        <w:rPr>
          <w:rFonts w:ascii="Arial" w:hAnsi="Arial" w:cs="Arial"/>
          <w:spacing w:val="-6"/>
          <w:sz w:val="22"/>
          <w:szCs w:val="22"/>
        </w:rPr>
        <w:t>množství</w:t>
      </w:r>
      <w:r w:rsidRPr="00BB58AB">
        <w:rPr>
          <w:rFonts w:ascii="Arial" w:hAnsi="Arial" w:cs="Arial"/>
          <w:spacing w:val="-6"/>
          <w:sz w:val="22"/>
          <w:szCs w:val="22"/>
        </w:rPr>
        <w:t xml:space="preserve"> </w:t>
      </w:r>
      <w:r w:rsidR="00AA5C2E" w:rsidRPr="00BB58AB">
        <w:rPr>
          <w:rFonts w:ascii="Arial" w:hAnsi="Arial" w:cs="Arial"/>
          <w:spacing w:val="-6"/>
          <w:sz w:val="22"/>
          <w:szCs w:val="22"/>
        </w:rPr>
        <w:t>10 zakázek</w:t>
      </w:r>
      <w:r w:rsidRPr="00BB58AB">
        <w:rPr>
          <w:rFonts w:ascii="Arial" w:hAnsi="Arial" w:cs="Arial"/>
          <w:spacing w:val="-6"/>
          <w:sz w:val="22"/>
          <w:szCs w:val="22"/>
        </w:rPr>
        <w:t>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AA5C2E">
        <w:rPr>
          <w:rFonts w:ascii="Arial" w:hAnsi="Arial" w:cs="Arial"/>
          <w:spacing w:val="-4"/>
          <w:sz w:val="22"/>
          <w:szCs w:val="22"/>
        </w:rPr>
        <w:t xml:space="preserve">uvedený počet </w:t>
      </w:r>
      <w:r w:rsidR="00BB58AB">
        <w:rPr>
          <w:rFonts w:ascii="Arial" w:hAnsi="Arial" w:cs="Arial"/>
          <w:spacing w:val="-4"/>
          <w:sz w:val="22"/>
          <w:szCs w:val="22"/>
        </w:rPr>
        <w:t>zkušeností s výkonem technického dozoru stavebníka v oboru dopravní stavby</w:t>
      </w:r>
      <w:r w:rsidRPr="00EE46E5">
        <w:rPr>
          <w:rFonts w:ascii="Arial" w:hAnsi="Arial" w:cs="Arial"/>
          <w:sz w:val="22"/>
          <w:szCs w:val="22"/>
        </w:rPr>
        <w:t xml:space="preserve"> činí </w:t>
      </w:r>
      <w:r w:rsidRPr="00BB58AB">
        <w:rPr>
          <w:rFonts w:ascii="Arial" w:hAnsi="Arial" w:cs="Arial"/>
          <w:spacing w:val="-4"/>
          <w:sz w:val="22"/>
          <w:szCs w:val="22"/>
        </w:rPr>
        <w:t>více</w:t>
      </w:r>
      <w:r w:rsidR="005C688A" w:rsidRPr="00BB58AB">
        <w:rPr>
          <w:rFonts w:ascii="Arial" w:hAnsi="Arial" w:cs="Arial"/>
          <w:spacing w:val="-4"/>
          <w:sz w:val="22"/>
          <w:szCs w:val="22"/>
        </w:rPr>
        <w:t xml:space="preserve"> než </w:t>
      </w:r>
      <w:r w:rsidR="00BB58AB" w:rsidRPr="00BB58AB">
        <w:rPr>
          <w:rFonts w:ascii="Arial" w:hAnsi="Arial" w:cs="Arial"/>
          <w:spacing w:val="-4"/>
          <w:sz w:val="22"/>
          <w:szCs w:val="22"/>
        </w:rPr>
        <w:t>10 zakázek</w:t>
      </w:r>
      <w:r w:rsidRPr="00BB58AB">
        <w:rPr>
          <w:rFonts w:ascii="Arial" w:hAnsi="Arial" w:cs="Arial"/>
          <w:spacing w:val="-4"/>
          <w:sz w:val="22"/>
          <w:szCs w:val="22"/>
        </w:rPr>
        <w:t xml:space="preserve">, bude v takovém případě při hodnocení v kritériu b) použita u </w:t>
      </w:r>
      <w:r w:rsidR="00BB58AB" w:rsidRPr="00BB58AB">
        <w:rPr>
          <w:rFonts w:ascii="Arial" w:hAnsi="Arial" w:cs="Arial"/>
          <w:spacing w:val="-4"/>
          <w:sz w:val="22"/>
          <w:szCs w:val="22"/>
        </w:rPr>
        <w:t>počtu zkušeností</w:t>
      </w:r>
      <w:r w:rsidRPr="00EE46E5">
        <w:rPr>
          <w:rFonts w:ascii="Arial" w:hAnsi="Arial" w:cs="Arial"/>
          <w:sz w:val="22"/>
          <w:szCs w:val="22"/>
        </w:rPr>
        <w:t xml:space="preserve"> číselná hodnota 1</w:t>
      </w:r>
      <w:r w:rsidR="00BB58AB">
        <w:rPr>
          <w:rFonts w:ascii="Arial" w:hAnsi="Arial" w:cs="Arial"/>
          <w:sz w:val="22"/>
          <w:szCs w:val="22"/>
        </w:rPr>
        <w:t>0</w:t>
      </w:r>
      <w:r w:rsidRPr="00EE46E5">
        <w:rPr>
          <w:rFonts w:ascii="Arial" w:hAnsi="Arial" w:cs="Arial"/>
          <w:sz w:val="22"/>
          <w:szCs w:val="22"/>
        </w:rPr>
        <w:t>.</w:t>
      </w:r>
    </w:p>
    <w:p w:rsidR="00C8189F" w:rsidRDefault="00C8189F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</w:t>
      </w:r>
      <w:r w:rsidR="00284CDB">
        <w:rPr>
          <w:rFonts w:ascii="Arial" w:hAnsi="Arial" w:cs="Arial"/>
          <w:sz w:val="22"/>
          <w:szCs w:val="22"/>
        </w:rPr>
        <w:t xml:space="preserve"> 100 a poměru </w:t>
      </w:r>
      <w:r w:rsidR="00284CDB" w:rsidRPr="00310DA8">
        <w:rPr>
          <w:rFonts w:ascii="Arial" w:hAnsi="Arial" w:cs="Arial"/>
          <w:sz w:val="22"/>
          <w:szCs w:val="22"/>
        </w:rPr>
        <w:t xml:space="preserve">hodnoty počtu zkušeností hodnocené nabídky </w:t>
      </w:r>
      <w:r w:rsidRPr="00310DA8">
        <w:rPr>
          <w:rFonts w:ascii="Arial" w:hAnsi="Arial" w:cs="Arial"/>
          <w:sz w:val="22"/>
          <w:szCs w:val="22"/>
        </w:rPr>
        <w:t>k</w:t>
      </w:r>
      <w:r w:rsidR="00AE4364" w:rsidRPr="00310DA8">
        <w:rPr>
          <w:rFonts w:ascii="Arial" w:hAnsi="Arial" w:cs="Arial"/>
          <w:sz w:val="22"/>
          <w:szCs w:val="22"/>
        </w:rPr>
        <w:t xml:space="preserve"> nejvyšší hodnotě </w:t>
      </w:r>
      <w:r w:rsidR="00284CDB" w:rsidRPr="00310DA8">
        <w:rPr>
          <w:rFonts w:ascii="Arial" w:hAnsi="Arial" w:cs="Arial"/>
          <w:sz w:val="22"/>
          <w:szCs w:val="22"/>
        </w:rPr>
        <w:t>počtu zkušeností</w:t>
      </w:r>
      <w:r w:rsidR="00AE4364" w:rsidRPr="00310DA8">
        <w:rPr>
          <w:rFonts w:ascii="Arial" w:hAnsi="Arial" w:cs="Arial"/>
          <w:sz w:val="22"/>
          <w:szCs w:val="22"/>
        </w:rPr>
        <w:t xml:space="preserve"> ze všech </w:t>
      </w:r>
      <w:r w:rsidR="00310DA8" w:rsidRPr="00310DA8">
        <w:rPr>
          <w:rFonts w:ascii="Arial" w:hAnsi="Arial" w:cs="Arial"/>
          <w:sz w:val="22"/>
          <w:szCs w:val="22"/>
        </w:rPr>
        <w:t xml:space="preserve">podaných </w:t>
      </w:r>
      <w:r w:rsidR="00AE4364" w:rsidRPr="00310DA8">
        <w:rPr>
          <w:rFonts w:ascii="Arial" w:hAnsi="Arial" w:cs="Arial"/>
          <w:sz w:val="22"/>
          <w:szCs w:val="22"/>
        </w:rPr>
        <w:t>nabídek</w:t>
      </w:r>
      <w:r w:rsidRPr="00310DA8">
        <w:rPr>
          <w:rFonts w:ascii="Arial" w:hAnsi="Arial" w:cs="Arial"/>
          <w:sz w:val="22"/>
          <w:szCs w:val="22"/>
        </w:rPr>
        <w:t>. Matematické vyjádření</w:t>
      </w:r>
      <w:r w:rsidR="000B5AE2" w:rsidRPr="00310DA8">
        <w:rPr>
          <w:rFonts w:ascii="Arial" w:hAnsi="Arial" w:cs="Arial"/>
          <w:sz w:val="22"/>
          <w:szCs w:val="22"/>
        </w:rPr>
        <w:t xml:space="preserve"> </w:t>
      </w:r>
      <w:r w:rsidRPr="00310DA8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počet zkušeností dodavatele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4403D6">
        <w:rPr>
          <w:rFonts w:ascii="Arial" w:hAnsi="Arial" w:cs="Arial"/>
          <w:b/>
          <w:sz w:val="22"/>
          <w:szCs w:val="22"/>
        </w:rPr>
        <w:t>počet zkušeností dodavatele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stanovil v souladu s § 115 odst. 1 písm. c) zákona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4403D6">
        <w:rPr>
          <w:rFonts w:ascii="Arial" w:hAnsi="Arial" w:cs="Arial"/>
          <w:sz w:val="22"/>
          <w:szCs w:val="22"/>
        </w:rPr>
        <w:t>Zkušenosti dodavatele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Účastníkům, jejichž nabídky získaly shodné bodové hodnoty, bude umožněna účast na tomto losování.</w:t>
      </w:r>
    </w:p>
    <w:p w:rsidR="00720763" w:rsidRPr="00720763" w:rsidRDefault="0072076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163B7E" w:rsidRPr="00344E72" w:rsidRDefault="00163B7E" w:rsidP="00163B7E">
      <w:pPr>
        <w:pStyle w:val="Nadpis1"/>
      </w:pPr>
      <w:r w:rsidRPr="00344E72">
        <w:t>Další podmínky zadávacího řízení a práva zadavatele</w:t>
      </w:r>
    </w:p>
    <w:p w:rsidR="00163B7E" w:rsidRPr="00344E72" w:rsidRDefault="00163B7E" w:rsidP="00163B7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 si vyhrazuje oprávnění uveřejnit na profilu zadavatele 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</w:t>
      </w:r>
      <w:r w:rsidR="00C369E3">
        <w:rPr>
          <w:rFonts w:ascii="Arial" w:hAnsi="Arial" w:cs="Arial"/>
          <w:spacing w:val="2"/>
          <w:sz w:val="22"/>
          <w:szCs w:val="22"/>
        </w:rPr>
        <w:t>í</w:t>
      </w:r>
      <w:r w:rsidRPr="00950D1D">
        <w:rPr>
          <w:rFonts w:ascii="Arial" w:hAnsi="Arial" w:cs="Arial"/>
          <w:spacing w:val="2"/>
          <w:sz w:val="22"/>
          <w:szCs w:val="22"/>
        </w:rPr>
        <w:t xml:space="preserve">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 </w:t>
      </w:r>
    </w:p>
    <w:p w:rsidR="00F63462" w:rsidRPr="00EE46E5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30" w:name="_Toc464039194"/>
      <w:bookmarkStart w:id="31" w:name="_Toc468796053"/>
      <w:r w:rsidRPr="00EE46E5">
        <w:lastRenderedPageBreak/>
        <w:t>Další ustanovení</w:t>
      </w:r>
      <w:bookmarkEnd w:id="30"/>
      <w:bookmarkEnd w:id="31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443C4D">
        <w:rPr>
          <w:rFonts w:ascii="Arial" w:hAnsi="Arial" w:cs="Arial"/>
          <w:sz w:val="22"/>
          <w:szCs w:val="22"/>
        </w:rPr>
        <w:t>zadávací dokumentace</w:t>
      </w:r>
      <w:r w:rsidR="001872D2" w:rsidRPr="001872D2">
        <w:rPr>
          <w:rFonts w:ascii="Arial" w:hAnsi="Arial" w:cs="Arial"/>
          <w:sz w:val="22"/>
          <w:szCs w:val="22"/>
        </w:rPr>
        <w:t>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Náklady </w:t>
      </w:r>
      <w:r w:rsidR="004A7052">
        <w:rPr>
          <w:rFonts w:ascii="Arial" w:hAnsi="Arial" w:cs="Arial"/>
          <w:sz w:val="22"/>
          <w:szCs w:val="22"/>
        </w:rPr>
        <w:t>dodavatelů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Pr="003C658E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16"/>
          <w:szCs w:val="16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2" w:name="_Toc464039195"/>
      <w:bookmarkStart w:id="33" w:name="_Toc468796054"/>
      <w:r w:rsidRPr="00EE46E5">
        <w:t>Prohlídka místa plnění</w:t>
      </w:r>
      <w:bookmarkEnd w:id="32"/>
      <w:bookmarkEnd w:id="33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 plnění nebude zadavatelem organizována. Míst</w:t>
      </w:r>
      <w:r w:rsidR="00297693">
        <w:rPr>
          <w:rFonts w:ascii="Arial" w:hAnsi="Arial" w:cs="Arial"/>
          <w:sz w:val="22"/>
          <w:szCs w:val="22"/>
        </w:rPr>
        <w:t>a</w:t>
      </w:r>
      <w:r w:rsidRPr="00EE46E5">
        <w:rPr>
          <w:rFonts w:ascii="Arial" w:hAnsi="Arial" w:cs="Arial"/>
          <w:sz w:val="22"/>
          <w:szCs w:val="22"/>
        </w:rPr>
        <w:t xml:space="preserve"> plnění veřejné zakázky j</w:t>
      </w:r>
      <w:r w:rsidR="00297693">
        <w:rPr>
          <w:rFonts w:ascii="Arial" w:hAnsi="Arial" w:cs="Arial"/>
          <w:sz w:val="22"/>
          <w:szCs w:val="22"/>
        </w:rPr>
        <w:t>sou</w:t>
      </w:r>
      <w:r w:rsidRPr="00EE46E5">
        <w:rPr>
          <w:rFonts w:ascii="Arial" w:hAnsi="Arial" w:cs="Arial"/>
          <w:sz w:val="22"/>
          <w:szCs w:val="22"/>
        </w:rPr>
        <w:t xml:space="preserve"> volně přístupn</w:t>
      </w:r>
      <w:r w:rsidR="00297693">
        <w:rPr>
          <w:rFonts w:ascii="Arial" w:hAnsi="Arial" w:cs="Arial"/>
          <w:sz w:val="22"/>
          <w:szCs w:val="22"/>
        </w:rPr>
        <w:t>á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4" w:name="_Toc464039196"/>
      <w:bookmarkStart w:id="35" w:name="_Toc468796055"/>
      <w:r w:rsidRPr="00EE46E5">
        <w:t>Obchodní podmínky</w:t>
      </w:r>
      <w:bookmarkEnd w:id="34"/>
      <w:bookmarkEnd w:id="35"/>
    </w:p>
    <w:p w:rsidR="00F63462" w:rsidRPr="00EE46E5" w:rsidRDefault="00BD3A3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D3A34">
        <w:rPr>
          <w:rFonts w:ascii="Arial" w:hAnsi="Arial" w:cs="Arial"/>
          <w:sz w:val="22"/>
          <w:szCs w:val="22"/>
        </w:rPr>
        <w:t>Obchodní podmínky (vč. platebních podmínek) jsou obsaženy v návr</w:t>
      </w:r>
      <w:r w:rsidR="00E87584">
        <w:rPr>
          <w:rFonts w:ascii="Arial" w:hAnsi="Arial" w:cs="Arial"/>
          <w:sz w:val="22"/>
          <w:szCs w:val="22"/>
        </w:rPr>
        <w:t>zích</w:t>
      </w:r>
      <w:r w:rsidRPr="00BD3A34">
        <w:rPr>
          <w:rFonts w:ascii="Arial" w:hAnsi="Arial" w:cs="Arial"/>
          <w:sz w:val="22"/>
          <w:szCs w:val="22"/>
        </w:rPr>
        <w:t xml:space="preserve"> příkazní</w:t>
      </w:r>
      <w:r w:rsidR="00E87584">
        <w:rPr>
          <w:rFonts w:ascii="Arial" w:hAnsi="Arial" w:cs="Arial"/>
          <w:sz w:val="22"/>
          <w:szCs w:val="22"/>
        </w:rPr>
        <w:t>ch</w:t>
      </w:r>
      <w:r w:rsidRPr="00BD3A34">
        <w:rPr>
          <w:rFonts w:ascii="Arial" w:hAnsi="Arial" w:cs="Arial"/>
          <w:sz w:val="22"/>
          <w:szCs w:val="22"/>
        </w:rPr>
        <w:t xml:space="preserve"> smluv, kter</w:t>
      </w:r>
      <w:r w:rsidR="00E87584">
        <w:rPr>
          <w:rFonts w:ascii="Arial" w:hAnsi="Arial" w:cs="Arial"/>
          <w:sz w:val="22"/>
          <w:szCs w:val="22"/>
        </w:rPr>
        <w:t>é</w:t>
      </w:r>
      <w:r w:rsidRPr="00BD3A34">
        <w:rPr>
          <w:rFonts w:ascii="Arial" w:hAnsi="Arial" w:cs="Arial"/>
          <w:sz w:val="22"/>
          <w:szCs w:val="22"/>
        </w:rPr>
        <w:t xml:space="preserve"> j</w:t>
      </w:r>
      <w:r w:rsidR="00E87584">
        <w:rPr>
          <w:rFonts w:ascii="Arial" w:hAnsi="Arial" w:cs="Arial"/>
          <w:sz w:val="22"/>
          <w:szCs w:val="22"/>
        </w:rPr>
        <w:t>sou</w:t>
      </w:r>
      <w:r w:rsidRPr="00BD3A34">
        <w:rPr>
          <w:rFonts w:ascii="Arial" w:hAnsi="Arial" w:cs="Arial"/>
          <w:sz w:val="22"/>
          <w:szCs w:val="22"/>
        </w:rPr>
        <w:t xml:space="preserve"> součástí zadávací dokumentace. Smlouv</w:t>
      </w:r>
      <w:r w:rsidR="00E87584">
        <w:rPr>
          <w:rFonts w:ascii="Arial" w:hAnsi="Arial" w:cs="Arial"/>
          <w:sz w:val="22"/>
          <w:szCs w:val="22"/>
        </w:rPr>
        <w:t>y</w:t>
      </w:r>
      <w:r w:rsidRPr="00BD3A34">
        <w:rPr>
          <w:rFonts w:ascii="Arial" w:hAnsi="Arial" w:cs="Arial"/>
          <w:sz w:val="22"/>
          <w:szCs w:val="22"/>
        </w:rPr>
        <w:t xml:space="preserve"> bud</w:t>
      </w:r>
      <w:r w:rsidR="00E87584">
        <w:rPr>
          <w:rFonts w:ascii="Arial" w:hAnsi="Arial" w:cs="Arial"/>
          <w:sz w:val="22"/>
          <w:szCs w:val="22"/>
        </w:rPr>
        <w:t>ou</w:t>
      </w:r>
      <w:r w:rsidRPr="00BD3A34">
        <w:rPr>
          <w:rFonts w:ascii="Arial" w:hAnsi="Arial" w:cs="Arial"/>
          <w:sz w:val="22"/>
          <w:szCs w:val="22"/>
        </w:rPr>
        <w:t xml:space="preserve"> uzavřen</w:t>
      </w:r>
      <w:r w:rsidR="00E87584">
        <w:rPr>
          <w:rFonts w:ascii="Arial" w:hAnsi="Arial" w:cs="Arial"/>
          <w:sz w:val="22"/>
          <w:szCs w:val="22"/>
        </w:rPr>
        <w:t>y</w:t>
      </w:r>
      <w:r w:rsidRPr="00BD3A34">
        <w:rPr>
          <w:rFonts w:ascii="Arial" w:hAnsi="Arial" w:cs="Arial"/>
          <w:sz w:val="22"/>
          <w:szCs w:val="22"/>
        </w:rPr>
        <w:t xml:space="preserve"> dle § 2430 a násl., zákona č. 89/2012 Sb., občanský zákoník, ve znění pozdějších předpisů.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Účastník zadávacího řízení v nabídce doloží doplněný návrh 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443C4D">
        <w:rPr>
          <w:rFonts w:ascii="Arial" w:hAnsi="Arial" w:cs="Arial"/>
          <w:sz w:val="22"/>
          <w:szCs w:val="22"/>
        </w:rPr>
        <w:t xml:space="preserve">zadávací </w:t>
      </w:r>
      <w:r w:rsidRPr="00EE46E5">
        <w:rPr>
          <w:rFonts w:ascii="Arial" w:hAnsi="Arial" w:cs="Arial"/>
          <w:sz w:val="22"/>
          <w:szCs w:val="22"/>
        </w:rPr>
        <w:t xml:space="preserve">dokumentací a jím předloženou nabídkou. Účastník </w:t>
      </w:r>
      <w:r w:rsidRPr="00EF4D6E">
        <w:rPr>
          <w:rFonts w:ascii="Arial" w:hAnsi="Arial" w:cs="Arial"/>
          <w:spacing w:val="2"/>
          <w:sz w:val="22"/>
          <w:szCs w:val="22"/>
        </w:rPr>
        <w:t>zadávacího řízení doplní do návrhu smlouvy údaje a přílohy, které jsou výslovně vyhrazeny</w:t>
      </w:r>
      <w:r w:rsidRPr="00EE46E5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smlouvy či jejích příloh.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6" w:name="_Toc314828801"/>
      <w:bookmarkStart w:id="37" w:name="_Toc304446812"/>
      <w:r w:rsidRPr="00EE46E5">
        <w:rPr>
          <w:rFonts w:ascii="Arial" w:hAnsi="Arial" w:cs="Arial"/>
          <w:sz w:val="22"/>
          <w:szCs w:val="22"/>
        </w:rPr>
        <w:t>Účastník zadávacího řízení je povinen upravit návrh smlouvy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6"/>
    <w:bookmarkEnd w:id="37"/>
    <w:p w:rsidR="006E29D8" w:rsidRDefault="00F63462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Vybraný </w:t>
      </w:r>
      <w:r w:rsidRPr="006E29D8">
        <w:rPr>
          <w:rFonts w:ascii="Arial" w:hAnsi="Arial" w:cs="Arial"/>
          <w:spacing w:val="-4"/>
          <w:sz w:val="22"/>
          <w:szCs w:val="22"/>
        </w:rPr>
        <w:t>dodavatel, se kterým bude uzavřena 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7478C" w:rsidRPr="006E29D8">
        <w:rPr>
          <w:rFonts w:ascii="Arial" w:hAnsi="Arial" w:cs="Arial"/>
          <w:spacing w:val="-4"/>
          <w:sz w:val="22"/>
          <w:szCs w:val="22"/>
        </w:rPr>
        <w:t>zákona</w:t>
      </w:r>
      <w:r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 uzavřených smluv o dílo třetím osobám</w:t>
      </w:r>
      <w:r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784931">
        <w:rPr>
          <w:rFonts w:ascii="Arial" w:hAnsi="Arial" w:cs="Arial"/>
          <w:sz w:val="22"/>
          <w:szCs w:val="22"/>
        </w:rPr>
        <w:t>zadav</w:t>
      </w:r>
      <w:r w:rsidRPr="00EE46E5">
        <w:rPr>
          <w:rFonts w:ascii="Arial" w:hAnsi="Arial" w:cs="Arial"/>
          <w:sz w:val="22"/>
          <w:szCs w:val="22"/>
        </w:rPr>
        <w:t>atele.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D071AD" w:rsidRDefault="00D071AD" w:rsidP="00D114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:rsidR="0003724C" w:rsidRDefault="00D071AD" w:rsidP="00D114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3724C" w:rsidSect="00FB627F">
      <w:footerReference w:type="default" r:id="rId10"/>
      <w:footerReference w:type="first" r:id="rId11"/>
      <w:pgSz w:w="11906" w:h="16838"/>
      <w:pgMar w:top="851" w:right="1247" w:bottom="851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5E7" w:rsidRDefault="00DA55E7">
      <w:r>
        <w:separator/>
      </w:r>
    </w:p>
  </w:endnote>
  <w:endnote w:type="continuationSeparator" w:id="0">
    <w:p w:rsidR="00DA55E7" w:rsidRDefault="00DA55E7">
      <w:r>
        <w:continuationSeparator/>
      </w:r>
    </w:p>
  </w:endnote>
  <w:endnote w:type="continuationNotice" w:id="1">
    <w:p w:rsidR="00DA55E7" w:rsidRDefault="00DA55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35CAD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35CAD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35CAD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35CAD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5E7" w:rsidRDefault="00DA55E7">
      <w:r>
        <w:separator/>
      </w:r>
    </w:p>
  </w:footnote>
  <w:footnote w:type="continuationSeparator" w:id="0">
    <w:p w:rsidR="00DA55E7" w:rsidRDefault="00DA55E7">
      <w:r>
        <w:continuationSeparator/>
      </w:r>
    </w:p>
  </w:footnote>
  <w:footnote w:type="continuationNotice" w:id="1">
    <w:p w:rsidR="00DA55E7" w:rsidRDefault="00DA55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3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3752827"/>
    <w:multiLevelType w:val="hybridMultilevel"/>
    <w:tmpl w:val="1E9C9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D227EC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13"/>
  </w:num>
  <w:num w:numId="5">
    <w:abstractNumId w:val="4"/>
  </w:num>
  <w:num w:numId="6">
    <w:abstractNumId w:val="11"/>
  </w:num>
  <w:num w:numId="7">
    <w:abstractNumId w:val="3"/>
  </w:num>
  <w:num w:numId="8">
    <w:abstractNumId w:val="6"/>
  </w:num>
  <w:num w:numId="9">
    <w:abstractNumId w:val="15"/>
  </w:num>
  <w:num w:numId="10">
    <w:abstractNumId w:val="9"/>
  </w:num>
  <w:num w:numId="11">
    <w:abstractNumId w:val="5"/>
  </w:num>
  <w:num w:numId="12">
    <w:abstractNumId w:val="10"/>
  </w:num>
  <w:num w:numId="13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D6F"/>
    <w:rsid w:val="00002197"/>
    <w:rsid w:val="00003ACB"/>
    <w:rsid w:val="000042DF"/>
    <w:rsid w:val="000060DA"/>
    <w:rsid w:val="00006CA0"/>
    <w:rsid w:val="0001080D"/>
    <w:rsid w:val="00010F8D"/>
    <w:rsid w:val="00013A94"/>
    <w:rsid w:val="00015971"/>
    <w:rsid w:val="0001672C"/>
    <w:rsid w:val="00017AAF"/>
    <w:rsid w:val="00022788"/>
    <w:rsid w:val="00023AA9"/>
    <w:rsid w:val="00024FAC"/>
    <w:rsid w:val="000254DD"/>
    <w:rsid w:val="00025EC5"/>
    <w:rsid w:val="000261C6"/>
    <w:rsid w:val="00026F97"/>
    <w:rsid w:val="00027F00"/>
    <w:rsid w:val="00033453"/>
    <w:rsid w:val="00034DAB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2DF3"/>
    <w:rsid w:val="000537F8"/>
    <w:rsid w:val="00053A04"/>
    <w:rsid w:val="00055559"/>
    <w:rsid w:val="000558CC"/>
    <w:rsid w:val="00057546"/>
    <w:rsid w:val="00057D4A"/>
    <w:rsid w:val="00063201"/>
    <w:rsid w:val="00064518"/>
    <w:rsid w:val="00064F50"/>
    <w:rsid w:val="000670B4"/>
    <w:rsid w:val="00071BD9"/>
    <w:rsid w:val="00071C85"/>
    <w:rsid w:val="00072074"/>
    <w:rsid w:val="00072793"/>
    <w:rsid w:val="00072CEA"/>
    <w:rsid w:val="000742F6"/>
    <w:rsid w:val="00074A65"/>
    <w:rsid w:val="000757D7"/>
    <w:rsid w:val="00075BE5"/>
    <w:rsid w:val="000769F5"/>
    <w:rsid w:val="00081ABE"/>
    <w:rsid w:val="00081EA3"/>
    <w:rsid w:val="000844B3"/>
    <w:rsid w:val="000849EC"/>
    <w:rsid w:val="00086FDA"/>
    <w:rsid w:val="00090E82"/>
    <w:rsid w:val="0009137D"/>
    <w:rsid w:val="00092C2E"/>
    <w:rsid w:val="00093720"/>
    <w:rsid w:val="00096FC7"/>
    <w:rsid w:val="00097748"/>
    <w:rsid w:val="000A1260"/>
    <w:rsid w:val="000A1869"/>
    <w:rsid w:val="000A223F"/>
    <w:rsid w:val="000A4B76"/>
    <w:rsid w:val="000A5BBB"/>
    <w:rsid w:val="000A6365"/>
    <w:rsid w:val="000B26CE"/>
    <w:rsid w:val="000B42B5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2339"/>
    <w:rsid w:val="000D3394"/>
    <w:rsid w:val="000D3D8E"/>
    <w:rsid w:val="000D6135"/>
    <w:rsid w:val="000D7157"/>
    <w:rsid w:val="000E15AB"/>
    <w:rsid w:val="000E16E1"/>
    <w:rsid w:val="000E1969"/>
    <w:rsid w:val="000E254F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5260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1A28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44C2"/>
    <w:rsid w:val="001251FB"/>
    <w:rsid w:val="00125C86"/>
    <w:rsid w:val="00125FA6"/>
    <w:rsid w:val="00127CEB"/>
    <w:rsid w:val="00130267"/>
    <w:rsid w:val="0013034B"/>
    <w:rsid w:val="001305BA"/>
    <w:rsid w:val="00131F0A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BB7"/>
    <w:rsid w:val="00141EC3"/>
    <w:rsid w:val="001450FF"/>
    <w:rsid w:val="001462D8"/>
    <w:rsid w:val="00146D3C"/>
    <w:rsid w:val="00146F1D"/>
    <w:rsid w:val="00150E58"/>
    <w:rsid w:val="00151FDB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E71"/>
    <w:rsid w:val="00170680"/>
    <w:rsid w:val="0017096B"/>
    <w:rsid w:val="00171933"/>
    <w:rsid w:val="00171F20"/>
    <w:rsid w:val="00172CB8"/>
    <w:rsid w:val="00172E0F"/>
    <w:rsid w:val="0017462D"/>
    <w:rsid w:val="001749FB"/>
    <w:rsid w:val="001765A7"/>
    <w:rsid w:val="00176DF2"/>
    <w:rsid w:val="00180186"/>
    <w:rsid w:val="001802DE"/>
    <w:rsid w:val="001809BA"/>
    <w:rsid w:val="001812CE"/>
    <w:rsid w:val="00182731"/>
    <w:rsid w:val="001829F0"/>
    <w:rsid w:val="001831D7"/>
    <w:rsid w:val="00183A34"/>
    <w:rsid w:val="00184CE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DC2"/>
    <w:rsid w:val="001C6228"/>
    <w:rsid w:val="001C705A"/>
    <w:rsid w:val="001D0272"/>
    <w:rsid w:val="001D09D0"/>
    <w:rsid w:val="001D0FD1"/>
    <w:rsid w:val="001D2188"/>
    <w:rsid w:val="001D21DF"/>
    <w:rsid w:val="001D2FBC"/>
    <w:rsid w:val="001D4571"/>
    <w:rsid w:val="001D5A87"/>
    <w:rsid w:val="001D6CB4"/>
    <w:rsid w:val="001D79D3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1260C"/>
    <w:rsid w:val="00213CFD"/>
    <w:rsid w:val="002143E0"/>
    <w:rsid w:val="00214645"/>
    <w:rsid w:val="00215AD0"/>
    <w:rsid w:val="00215EE8"/>
    <w:rsid w:val="0021771D"/>
    <w:rsid w:val="002229DB"/>
    <w:rsid w:val="00222E69"/>
    <w:rsid w:val="0022370A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5E31"/>
    <w:rsid w:val="00240096"/>
    <w:rsid w:val="00240D01"/>
    <w:rsid w:val="00243250"/>
    <w:rsid w:val="00245A06"/>
    <w:rsid w:val="0024612F"/>
    <w:rsid w:val="002463D3"/>
    <w:rsid w:val="00247150"/>
    <w:rsid w:val="0025010F"/>
    <w:rsid w:val="00252146"/>
    <w:rsid w:val="00253533"/>
    <w:rsid w:val="00253FC2"/>
    <w:rsid w:val="002545C8"/>
    <w:rsid w:val="00255874"/>
    <w:rsid w:val="00255922"/>
    <w:rsid w:val="002605DC"/>
    <w:rsid w:val="0026124B"/>
    <w:rsid w:val="002618D2"/>
    <w:rsid w:val="002658C7"/>
    <w:rsid w:val="00265BCA"/>
    <w:rsid w:val="00273625"/>
    <w:rsid w:val="0027445F"/>
    <w:rsid w:val="00274E08"/>
    <w:rsid w:val="0027504D"/>
    <w:rsid w:val="0027586A"/>
    <w:rsid w:val="00275E85"/>
    <w:rsid w:val="002774D6"/>
    <w:rsid w:val="00282D6D"/>
    <w:rsid w:val="00284CDB"/>
    <w:rsid w:val="002869C7"/>
    <w:rsid w:val="00286A2A"/>
    <w:rsid w:val="0029341B"/>
    <w:rsid w:val="002945C8"/>
    <w:rsid w:val="00294680"/>
    <w:rsid w:val="00294A9B"/>
    <w:rsid w:val="00296594"/>
    <w:rsid w:val="00297693"/>
    <w:rsid w:val="002A2A27"/>
    <w:rsid w:val="002A2EDA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3678"/>
    <w:rsid w:val="003045FA"/>
    <w:rsid w:val="00305AB4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79BC"/>
    <w:rsid w:val="00317D19"/>
    <w:rsid w:val="00320DB7"/>
    <w:rsid w:val="00321827"/>
    <w:rsid w:val="0032339C"/>
    <w:rsid w:val="00325957"/>
    <w:rsid w:val="00326006"/>
    <w:rsid w:val="003262F7"/>
    <w:rsid w:val="00326CCA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0612"/>
    <w:rsid w:val="003632D3"/>
    <w:rsid w:val="003636FC"/>
    <w:rsid w:val="00363B0D"/>
    <w:rsid w:val="003651DB"/>
    <w:rsid w:val="003653E3"/>
    <w:rsid w:val="00365588"/>
    <w:rsid w:val="00367040"/>
    <w:rsid w:val="00367275"/>
    <w:rsid w:val="00370574"/>
    <w:rsid w:val="00370D0E"/>
    <w:rsid w:val="00370FB2"/>
    <w:rsid w:val="00371269"/>
    <w:rsid w:val="00371DFD"/>
    <w:rsid w:val="00372A25"/>
    <w:rsid w:val="003736EA"/>
    <w:rsid w:val="0037497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6DC5"/>
    <w:rsid w:val="00387664"/>
    <w:rsid w:val="003879B9"/>
    <w:rsid w:val="003928E2"/>
    <w:rsid w:val="0039307E"/>
    <w:rsid w:val="00393159"/>
    <w:rsid w:val="00395770"/>
    <w:rsid w:val="00397B41"/>
    <w:rsid w:val="003A0251"/>
    <w:rsid w:val="003A0784"/>
    <w:rsid w:val="003A24B5"/>
    <w:rsid w:val="003A29B9"/>
    <w:rsid w:val="003A2E3D"/>
    <w:rsid w:val="003A2E78"/>
    <w:rsid w:val="003A7CC0"/>
    <w:rsid w:val="003B09D3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6F"/>
    <w:rsid w:val="003C54AE"/>
    <w:rsid w:val="003C5819"/>
    <w:rsid w:val="003C6200"/>
    <w:rsid w:val="003C658E"/>
    <w:rsid w:val="003C6706"/>
    <w:rsid w:val="003C7F3C"/>
    <w:rsid w:val="003D045A"/>
    <w:rsid w:val="003D0F03"/>
    <w:rsid w:val="003D1A23"/>
    <w:rsid w:val="003D25AF"/>
    <w:rsid w:val="003D25F2"/>
    <w:rsid w:val="003D2C12"/>
    <w:rsid w:val="003D39D9"/>
    <w:rsid w:val="003D41C6"/>
    <w:rsid w:val="003D4509"/>
    <w:rsid w:val="003D45D3"/>
    <w:rsid w:val="003D4BB7"/>
    <w:rsid w:val="003D6F4C"/>
    <w:rsid w:val="003D7351"/>
    <w:rsid w:val="003E1EEF"/>
    <w:rsid w:val="003E2047"/>
    <w:rsid w:val="003E2878"/>
    <w:rsid w:val="003E4064"/>
    <w:rsid w:val="003E4491"/>
    <w:rsid w:val="003E681C"/>
    <w:rsid w:val="003E734E"/>
    <w:rsid w:val="003F00B0"/>
    <w:rsid w:val="003F1286"/>
    <w:rsid w:val="003F1470"/>
    <w:rsid w:val="003F33B7"/>
    <w:rsid w:val="003F4CCF"/>
    <w:rsid w:val="003F4DC9"/>
    <w:rsid w:val="003F4EDC"/>
    <w:rsid w:val="003F5388"/>
    <w:rsid w:val="003F5953"/>
    <w:rsid w:val="003F72E5"/>
    <w:rsid w:val="00400BB6"/>
    <w:rsid w:val="0040357D"/>
    <w:rsid w:val="004060A8"/>
    <w:rsid w:val="004065E3"/>
    <w:rsid w:val="00406FFE"/>
    <w:rsid w:val="004070AA"/>
    <w:rsid w:val="0040796A"/>
    <w:rsid w:val="00412B93"/>
    <w:rsid w:val="00413B81"/>
    <w:rsid w:val="0041520F"/>
    <w:rsid w:val="00416740"/>
    <w:rsid w:val="004168F7"/>
    <w:rsid w:val="00420621"/>
    <w:rsid w:val="004213AE"/>
    <w:rsid w:val="00423D92"/>
    <w:rsid w:val="00424FD9"/>
    <w:rsid w:val="0042556C"/>
    <w:rsid w:val="00426A9B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3C4D"/>
    <w:rsid w:val="0044422D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90D"/>
    <w:rsid w:val="00462C7E"/>
    <w:rsid w:val="00462CD1"/>
    <w:rsid w:val="00464019"/>
    <w:rsid w:val="00465057"/>
    <w:rsid w:val="00465E0B"/>
    <w:rsid w:val="0047170E"/>
    <w:rsid w:val="00473073"/>
    <w:rsid w:val="00473605"/>
    <w:rsid w:val="004743EB"/>
    <w:rsid w:val="004753D4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CDB"/>
    <w:rsid w:val="00492D67"/>
    <w:rsid w:val="004936DB"/>
    <w:rsid w:val="0049496B"/>
    <w:rsid w:val="00495B48"/>
    <w:rsid w:val="004960B9"/>
    <w:rsid w:val="00497940"/>
    <w:rsid w:val="00497A73"/>
    <w:rsid w:val="004A2360"/>
    <w:rsid w:val="004A24BB"/>
    <w:rsid w:val="004A2DE3"/>
    <w:rsid w:val="004A2FC7"/>
    <w:rsid w:val="004A6E5C"/>
    <w:rsid w:val="004A7052"/>
    <w:rsid w:val="004B05BE"/>
    <w:rsid w:val="004B27FF"/>
    <w:rsid w:val="004B2E6C"/>
    <w:rsid w:val="004B3C51"/>
    <w:rsid w:val="004B4E38"/>
    <w:rsid w:val="004B501E"/>
    <w:rsid w:val="004B5C60"/>
    <w:rsid w:val="004B69F2"/>
    <w:rsid w:val="004B72B1"/>
    <w:rsid w:val="004C1103"/>
    <w:rsid w:val="004C175B"/>
    <w:rsid w:val="004C2777"/>
    <w:rsid w:val="004C2BE7"/>
    <w:rsid w:val="004C3038"/>
    <w:rsid w:val="004C380A"/>
    <w:rsid w:val="004C3A8D"/>
    <w:rsid w:val="004C55C3"/>
    <w:rsid w:val="004C58E8"/>
    <w:rsid w:val="004D0221"/>
    <w:rsid w:val="004D0F82"/>
    <w:rsid w:val="004D1C0D"/>
    <w:rsid w:val="004D25CC"/>
    <w:rsid w:val="004D29B8"/>
    <w:rsid w:val="004D3451"/>
    <w:rsid w:val="004D3954"/>
    <w:rsid w:val="004D4484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486D"/>
    <w:rsid w:val="00505DEC"/>
    <w:rsid w:val="005067DB"/>
    <w:rsid w:val="00506CA5"/>
    <w:rsid w:val="00506E5A"/>
    <w:rsid w:val="00506F2D"/>
    <w:rsid w:val="00507D95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641C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171"/>
    <w:rsid w:val="005503D1"/>
    <w:rsid w:val="00550767"/>
    <w:rsid w:val="00551657"/>
    <w:rsid w:val="00552993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EFA"/>
    <w:rsid w:val="00575A0F"/>
    <w:rsid w:val="00576217"/>
    <w:rsid w:val="00577B0B"/>
    <w:rsid w:val="005806C5"/>
    <w:rsid w:val="00584CC1"/>
    <w:rsid w:val="00585626"/>
    <w:rsid w:val="0058565B"/>
    <w:rsid w:val="00585D66"/>
    <w:rsid w:val="005937E2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0F64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88B"/>
    <w:rsid w:val="005C2EFD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2FE8"/>
    <w:rsid w:val="005E6D94"/>
    <w:rsid w:val="005F0986"/>
    <w:rsid w:val="005F0A4C"/>
    <w:rsid w:val="005F1F8C"/>
    <w:rsid w:val="005F2F9A"/>
    <w:rsid w:val="005F40A5"/>
    <w:rsid w:val="005F477C"/>
    <w:rsid w:val="005F5937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3004"/>
    <w:rsid w:val="00613576"/>
    <w:rsid w:val="00613E5B"/>
    <w:rsid w:val="006143D6"/>
    <w:rsid w:val="006204A1"/>
    <w:rsid w:val="00620FC7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97B"/>
    <w:rsid w:val="00640C4D"/>
    <w:rsid w:val="006412EE"/>
    <w:rsid w:val="00641C4E"/>
    <w:rsid w:val="00642E21"/>
    <w:rsid w:val="00643E89"/>
    <w:rsid w:val="006446F3"/>
    <w:rsid w:val="00644C39"/>
    <w:rsid w:val="00646F30"/>
    <w:rsid w:val="00647650"/>
    <w:rsid w:val="00650485"/>
    <w:rsid w:val="00652A5A"/>
    <w:rsid w:val="00655C02"/>
    <w:rsid w:val="006565E4"/>
    <w:rsid w:val="00657579"/>
    <w:rsid w:val="00657B52"/>
    <w:rsid w:val="006633F5"/>
    <w:rsid w:val="00665204"/>
    <w:rsid w:val="00666BDB"/>
    <w:rsid w:val="00666D72"/>
    <w:rsid w:val="006676AA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CE1"/>
    <w:rsid w:val="006915F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3248"/>
    <w:rsid w:val="006A44C1"/>
    <w:rsid w:val="006A4728"/>
    <w:rsid w:val="006A591E"/>
    <w:rsid w:val="006A5967"/>
    <w:rsid w:val="006A67FB"/>
    <w:rsid w:val="006A7BE2"/>
    <w:rsid w:val="006B0246"/>
    <w:rsid w:val="006B08A1"/>
    <w:rsid w:val="006B0B5B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5C66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11E2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0763"/>
    <w:rsid w:val="00720E44"/>
    <w:rsid w:val="00721443"/>
    <w:rsid w:val="00722739"/>
    <w:rsid w:val="00723108"/>
    <w:rsid w:val="00727D25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63F5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723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7C7"/>
    <w:rsid w:val="00776B48"/>
    <w:rsid w:val="007772BC"/>
    <w:rsid w:val="00777D27"/>
    <w:rsid w:val="00777FE9"/>
    <w:rsid w:val="00784931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590"/>
    <w:rsid w:val="00795EA2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B0FA8"/>
    <w:rsid w:val="007B14C0"/>
    <w:rsid w:val="007B1523"/>
    <w:rsid w:val="007B2895"/>
    <w:rsid w:val="007B2AFE"/>
    <w:rsid w:val="007B407C"/>
    <w:rsid w:val="007B4F04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4CE"/>
    <w:rsid w:val="007C4BCB"/>
    <w:rsid w:val="007C6D5F"/>
    <w:rsid w:val="007C706A"/>
    <w:rsid w:val="007D029A"/>
    <w:rsid w:val="007D04E6"/>
    <w:rsid w:val="007D0DAD"/>
    <w:rsid w:val="007D1011"/>
    <w:rsid w:val="007D1890"/>
    <w:rsid w:val="007D249B"/>
    <w:rsid w:val="007D2653"/>
    <w:rsid w:val="007D361E"/>
    <w:rsid w:val="007D400A"/>
    <w:rsid w:val="007D7F90"/>
    <w:rsid w:val="007E023D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894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21CB1"/>
    <w:rsid w:val="0082371F"/>
    <w:rsid w:val="008246D5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4898"/>
    <w:rsid w:val="008459AB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19F6"/>
    <w:rsid w:val="0086302B"/>
    <w:rsid w:val="00863577"/>
    <w:rsid w:val="0086520D"/>
    <w:rsid w:val="00865645"/>
    <w:rsid w:val="00865C05"/>
    <w:rsid w:val="00866F91"/>
    <w:rsid w:val="008679F1"/>
    <w:rsid w:val="008706FF"/>
    <w:rsid w:val="0087091A"/>
    <w:rsid w:val="008722D7"/>
    <w:rsid w:val="00877059"/>
    <w:rsid w:val="008771F2"/>
    <w:rsid w:val="00877328"/>
    <w:rsid w:val="008833B5"/>
    <w:rsid w:val="00883F0A"/>
    <w:rsid w:val="00885450"/>
    <w:rsid w:val="0088587D"/>
    <w:rsid w:val="00885F93"/>
    <w:rsid w:val="00886568"/>
    <w:rsid w:val="008865BE"/>
    <w:rsid w:val="008914E8"/>
    <w:rsid w:val="0089180E"/>
    <w:rsid w:val="00891812"/>
    <w:rsid w:val="00895533"/>
    <w:rsid w:val="00895A49"/>
    <w:rsid w:val="0089603F"/>
    <w:rsid w:val="008961F7"/>
    <w:rsid w:val="008976B9"/>
    <w:rsid w:val="008A02F7"/>
    <w:rsid w:val="008A09F3"/>
    <w:rsid w:val="008A0A88"/>
    <w:rsid w:val="008A14F7"/>
    <w:rsid w:val="008A4F6F"/>
    <w:rsid w:val="008A5EFA"/>
    <w:rsid w:val="008B0F37"/>
    <w:rsid w:val="008B2312"/>
    <w:rsid w:val="008B27B9"/>
    <w:rsid w:val="008B2EE4"/>
    <w:rsid w:val="008B355A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47C8"/>
    <w:rsid w:val="008E57A4"/>
    <w:rsid w:val="008E5CF3"/>
    <w:rsid w:val="008E7B62"/>
    <w:rsid w:val="008E7FA6"/>
    <w:rsid w:val="008F0966"/>
    <w:rsid w:val="008F34DF"/>
    <w:rsid w:val="008F59EC"/>
    <w:rsid w:val="008F5DF6"/>
    <w:rsid w:val="00901556"/>
    <w:rsid w:val="00901A91"/>
    <w:rsid w:val="00902035"/>
    <w:rsid w:val="009023B4"/>
    <w:rsid w:val="00902D11"/>
    <w:rsid w:val="0090398A"/>
    <w:rsid w:val="00904664"/>
    <w:rsid w:val="00905DC0"/>
    <w:rsid w:val="00906700"/>
    <w:rsid w:val="0090760F"/>
    <w:rsid w:val="00907B1D"/>
    <w:rsid w:val="00910B05"/>
    <w:rsid w:val="00910D0C"/>
    <w:rsid w:val="00910E31"/>
    <w:rsid w:val="00912255"/>
    <w:rsid w:val="009126CE"/>
    <w:rsid w:val="009145DD"/>
    <w:rsid w:val="00915255"/>
    <w:rsid w:val="00917EAE"/>
    <w:rsid w:val="0092109C"/>
    <w:rsid w:val="0092128E"/>
    <w:rsid w:val="00921AD8"/>
    <w:rsid w:val="00921E5A"/>
    <w:rsid w:val="00921F80"/>
    <w:rsid w:val="00924347"/>
    <w:rsid w:val="009255C0"/>
    <w:rsid w:val="009276BB"/>
    <w:rsid w:val="009279E4"/>
    <w:rsid w:val="00927BBE"/>
    <w:rsid w:val="00931424"/>
    <w:rsid w:val="00931975"/>
    <w:rsid w:val="00932E45"/>
    <w:rsid w:val="009353EB"/>
    <w:rsid w:val="009361FE"/>
    <w:rsid w:val="00936B63"/>
    <w:rsid w:val="00936D46"/>
    <w:rsid w:val="009407B2"/>
    <w:rsid w:val="00940C4A"/>
    <w:rsid w:val="00941C70"/>
    <w:rsid w:val="00943363"/>
    <w:rsid w:val="00943F1E"/>
    <w:rsid w:val="009451C5"/>
    <w:rsid w:val="0094624C"/>
    <w:rsid w:val="00946264"/>
    <w:rsid w:val="00946C58"/>
    <w:rsid w:val="00947F03"/>
    <w:rsid w:val="00950D1D"/>
    <w:rsid w:val="00951269"/>
    <w:rsid w:val="009533B5"/>
    <w:rsid w:val="00953774"/>
    <w:rsid w:val="009538E8"/>
    <w:rsid w:val="00953F3C"/>
    <w:rsid w:val="009550B1"/>
    <w:rsid w:val="00956C37"/>
    <w:rsid w:val="00960160"/>
    <w:rsid w:val="009617C1"/>
    <w:rsid w:val="00961FC4"/>
    <w:rsid w:val="0096299A"/>
    <w:rsid w:val="00962A1D"/>
    <w:rsid w:val="00962B9C"/>
    <w:rsid w:val="00963865"/>
    <w:rsid w:val="00963918"/>
    <w:rsid w:val="00963A18"/>
    <w:rsid w:val="00965B68"/>
    <w:rsid w:val="009663A6"/>
    <w:rsid w:val="00970E87"/>
    <w:rsid w:val="00972979"/>
    <w:rsid w:val="0097299A"/>
    <w:rsid w:val="0097344D"/>
    <w:rsid w:val="00975212"/>
    <w:rsid w:val="009760E2"/>
    <w:rsid w:val="009769D1"/>
    <w:rsid w:val="00977531"/>
    <w:rsid w:val="0098240C"/>
    <w:rsid w:val="00986AB1"/>
    <w:rsid w:val="00987209"/>
    <w:rsid w:val="00987841"/>
    <w:rsid w:val="009908BE"/>
    <w:rsid w:val="009935E9"/>
    <w:rsid w:val="00993F54"/>
    <w:rsid w:val="00994EDA"/>
    <w:rsid w:val="00995911"/>
    <w:rsid w:val="00995BDE"/>
    <w:rsid w:val="009A222F"/>
    <w:rsid w:val="009A461B"/>
    <w:rsid w:val="009A58EE"/>
    <w:rsid w:val="009A71F9"/>
    <w:rsid w:val="009A7DD4"/>
    <w:rsid w:val="009B01B0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46A9"/>
    <w:rsid w:val="009C54E9"/>
    <w:rsid w:val="009C5FF9"/>
    <w:rsid w:val="009C6678"/>
    <w:rsid w:val="009C711F"/>
    <w:rsid w:val="009C7B3B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7526"/>
    <w:rsid w:val="009E05E0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1521"/>
    <w:rsid w:val="009F3A7D"/>
    <w:rsid w:val="009F3D61"/>
    <w:rsid w:val="009F49E2"/>
    <w:rsid w:val="009F596E"/>
    <w:rsid w:val="009F5D67"/>
    <w:rsid w:val="00A00082"/>
    <w:rsid w:val="00A00300"/>
    <w:rsid w:val="00A02079"/>
    <w:rsid w:val="00A02405"/>
    <w:rsid w:val="00A0394A"/>
    <w:rsid w:val="00A039B1"/>
    <w:rsid w:val="00A06C0B"/>
    <w:rsid w:val="00A06F9B"/>
    <w:rsid w:val="00A07424"/>
    <w:rsid w:val="00A10908"/>
    <w:rsid w:val="00A1249F"/>
    <w:rsid w:val="00A12B88"/>
    <w:rsid w:val="00A13EA9"/>
    <w:rsid w:val="00A1586A"/>
    <w:rsid w:val="00A1638B"/>
    <w:rsid w:val="00A169E3"/>
    <w:rsid w:val="00A17C05"/>
    <w:rsid w:val="00A21E0E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1A70"/>
    <w:rsid w:val="00A33272"/>
    <w:rsid w:val="00A368B3"/>
    <w:rsid w:val="00A37880"/>
    <w:rsid w:val="00A37E10"/>
    <w:rsid w:val="00A37E67"/>
    <w:rsid w:val="00A423A0"/>
    <w:rsid w:val="00A42B91"/>
    <w:rsid w:val="00A4399B"/>
    <w:rsid w:val="00A439E5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620B"/>
    <w:rsid w:val="00A570B6"/>
    <w:rsid w:val="00A570ED"/>
    <w:rsid w:val="00A600CA"/>
    <w:rsid w:val="00A618B6"/>
    <w:rsid w:val="00A6197D"/>
    <w:rsid w:val="00A633FE"/>
    <w:rsid w:val="00A64A07"/>
    <w:rsid w:val="00A66DD7"/>
    <w:rsid w:val="00A67B2C"/>
    <w:rsid w:val="00A67CF4"/>
    <w:rsid w:val="00A71195"/>
    <w:rsid w:val="00A734A7"/>
    <w:rsid w:val="00A73B8F"/>
    <w:rsid w:val="00A740E4"/>
    <w:rsid w:val="00A747E8"/>
    <w:rsid w:val="00A75491"/>
    <w:rsid w:val="00A768B4"/>
    <w:rsid w:val="00A76964"/>
    <w:rsid w:val="00A77142"/>
    <w:rsid w:val="00A77ED8"/>
    <w:rsid w:val="00A81636"/>
    <w:rsid w:val="00A82297"/>
    <w:rsid w:val="00A83EAC"/>
    <w:rsid w:val="00A8445A"/>
    <w:rsid w:val="00A8612F"/>
    <w:rsid w:val="00A90203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1A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C0048"/>
    <w:rsid w:val="00AC09A2"/>
    <w:rsid w:val="00AC1A16"/>
    <w:rsid w:val="00AC20D2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5C76"/>
    <w:rsid w:val="00AE6AE8"/>
    <w:rsid w:val="00AE797A"/>
    <w:rsid w:val="00AF31F3"/>
    <w:rsid w:val="00AF49A9"/>
    <w:rsid w:val="00AF500E"/>
    <w:rsid w:val="00AF54E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09F"/>
    <w:rsid w:val="00B15830"/>
    <w:rsid w:val="00B16F87"/>
    <w:rsid w:val="00B170D1"/>
    <w:rsid w:val="00B17E5E"/>
    <w:rsid w:val="00B2082E"/>
    <w:rsid w:val="00B22C4F"/>
    <w:rsid w:val="00B23635"/>
    <w:rsid w:val="00B24548"/>
    <w:rsid w:val="00B2567B"/>
    <w:rsid w:val="00B26270"/>
    <w:rsid w:val="00B26C8C"/>
    <w:rsid w:val="00B27D5E"/>
    <w:rsid w:val="00B30152"/>
    <w:rsid w:val="00B30DB2"/>
    <w:rsid w:val="00B30EDD"/>
    <w:rsid w:val="00B32C34"/>
    <w:rsid w:val="00B35449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73E"/>
    <w:rsid w:val="00B5330E"/>
    <w:rsid w:val="00B54AF6"/>
    <w:rsid w:val="00B55295"/>
    <w:rsid w:val="00B558C4"/>
    <w:rsid w:val="00B568CC"/>
    <w:rsid w:val="00B571BD"/>
    <w:rsid w:val="00B60617"/>
    <w:rsid w:val="00B60870"/>
    <w:rsid w:val="00B61581"/>
    <w:rsid w:val="00B61D84"/>
    <w:rsid w:val="00B621D8"/>
    <w:rsid w:val="00B62508"/>
    <w:rsid w:val="00B6326A"/>
    <w:rsid w:val="00B66E83"/>
    <w:rsid w:val="00B6702E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87FCE"/>
    <w:rsid w:val="00B9035B"/>
    <w:rsid w:val="00B903AA"/>
    <w:rsid w:val="00B904A2"/>
    <w:rsid w:val="00B91249"/>
    <w:rsid w:val="00B91812"/>
    <w:rsid w:val="00B9183C"/>
    <w:rsid w:val="00B91B56"/>
    <w:rsid w:val="00B93350"/>
    <w:rsid w:val="00B933B0"/>
    <w:rsid w:val="00B93E8E"/>
    <w:rsid w:val="00B94E57"/>
    <w:rsid w:val="00B97F29"/>
    <w:rsid w:val="00BA2007"/>
    <w:rsid w:val="00BA2664"/>
    <w:rsid w:val="00BA2D17"/>
    <w:rsid w:val="00BA4780"/>
    <w:rsid w:val="00BA485B"/>
    <w:rsid w:val="00BA54B4"/>
    <w:rsid w:val="00BA5ADA"/>
    <w:rsid w:val="00BA5F7E"/>
    <w:rsid w:val="00BA77B6"/>
    <w:rsid w:val="00BB0732"/>
    <w:rsid w:val="00BB0947"/>
    <w:rsid w:val="00BB4DD7"/>
    <w:rsid w:val="00BB52F0"/>
    <w:rsid w:val="00BB58AB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D0B40"/>
    <w:rsid w:val="00BD13F6"/>
    <w:rsid w:val="00BD2435"/>
    <w:rsid w:val="00BD3A34"/>
    <w:rsid w:val="00BD4BA3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45CB"/>
    <w:rsid w:val="00BF4781"/>
    <w:rsid w:val="00BF6611"/>
    <w:rsid w:val="00BF7039"/>
    <w:rsid w:val="00BF75A7"/>
    <w:rsid w:val="00BF77A0"/>
    <w:rsid w:val="00BF7918"/>
    <w:rsid w:val="00BF7C0B"/>
    <w:rsid w:val="00C001F3"/>
    <w:rsid w:val="00C01A05"/>
    <w:rsid w:val="00C0257B"/>
    <w:rsid w:val="00C03765"/>
    <w:rsid w:val="00C04239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42E0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138D"/>
    <w:rsid w:val="00C5150B"/>
    <w:rsid w:val="00C52B23"/>
    <w:rsid w:val="00C55004"/>
    <w:rsid w:val="00C55599"/>
    <w:rsid w:val="00C57B78"/>
    <w:rsid w:val="00C603C8"/>
    <w:rsid w:val="00C60B15"/>
    <w:rsid w:val="00C6295B"/>
    <w:rsid w:val="00C62C2E"/>
    <w:rsid w:val="00C6337A"/>
    <w:rsid w:val="00C644DF"/>
    <w:rsid w:val="00C6483C"/>
    <w:rsid w:val="00C64D08"/>
    <w:rsid w:val="00C74CCF"/>
    <w:rsid w:val="00C753D3"/>
    <w:rsid w:val="00C75FB7"/>
    <w:rsid w:val="00C76AD6"/>
    <w:rsid w:val="00C80E0A"/>
    <w:rsid w:val="00C8136F"/>
    <w:rsid w:val="00C81695"/>
    <w:rsid w:val="00C8189F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2943"/>
    <w:rsid w:val="00C92AD7"/>
    <w:rsid w:val="00C93195"/>
    <w:rsid w:val="00C938C2"/>
    <w:rsid w:val="00C93EEA"/>
    <w:rsid w:val="00C94DA4"/>
    <w:rsid w:val="00C96396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CF5"/>
    <w:rsid w:val="00CC282C"/>
    <w:rsid w:val="00CC4053"/>
    <w:rsid w:val="00CC54DD"/>
    <w:rsid w:val="00CC6E8B"/>
    <w:rsid w:val="00CC738F"/>
    <w:rsid w:val="00CC7422"/>
    <w:rsid w:val="00CD0263"/>
    <w:rsid w:val="00CD0692"/>
    <w:rsid w:val="00CD0847"/>
    <w:rsid w:val="00CD0ACD"/>
    <w:rsid w:val="00CD0B99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9AF"/>
    <w:rsid w:val="00CF421B"/>
    <w:rsid w:val="00CF50EB"/>
    <w:rsid w:val="00CF66C6"/>
    <w:rsid w:val="00CF6951"/>
    <w:rsid w:val="00CF6C78"/>
    <w:rsid w:val="00CF7059"/>
    <w:rsid w:val="00D00FDE"/>
    <w:rsid w:val="00D035A2"/>
    <w:rsid w:val="00D04ADF"/>
    <w:rsid w:val="00D071AD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B0D"/>
    <w:rsid w:val="00D54D24"/>
    <w:rsid w:val="00D5678C"/>
    <w:rsid w:val="00D56912"/>
    <w:rsid w:val="00D57E81"/>
    <w:rsid w:val="00D6007D"/>
    <w:rsid w:val="00D602AF"/>
    <w:rsid w:val="00D602E5"/>
    <w:rsid w:val="00D61644"/>
    <w:rsid w:val="00D61F86"/>
    <w:rsid w:val="00D6235A"/>
    <w:rsid w:val="00D62AA9"/>
    <w:rsid w:val="00D64040"/>
    <w:rsid w:val="00D65C76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59EB"/>
    <w:rsid w:val="00D85D69"/>
    <w:rsid w:val="00D8620B"/>
    <w:rsid w:val="00D86A00"/>
    <w:rsid w:val="00D90A10"/>
    <w:rsid w:val="00D90E9E"/>
    <w:rsid w:val="00D92DB1"/>
    <w:rsid w:val="00D93641"/>
    <w:rsid w:val="00D9531D"/>
    <w:rsid w:val="00DA070C"/>
    <w:rsid w:val="00DA07F0"/>
    <w:rsid w:val="00DA10CA"/>
    <w:rsid w:val="00DA167E"/>
    <w:rsid w:val="00DA1A9A"/>
    <w:rsid w:val="00DA1E81"/>
    <w:rsid w:val="00DA4151"/>
    <w:rsid w:val="00DA55E7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264A"/>
    <w:rsid w:val="00DC281B"/>
    <w:rsid w:val="00DC2963"/>
    <w:rsid w:val="00DC3446"/>
    <w:rsid w:val="00DC37F7"/>
    <w:rsid w:val="00DC58F0"/>
    <w:rsid w:val="00DC6503"/>
    <w:rsid w:val="00DC68EE"/>
    <w:rsid w:val="00DD3CDA"/>
    <w:rsid w:val="00DD5B64"/>
    <w:rsid w:val="00DD70B8"/>
    <w:rsid w:val="00DD7753"/>
    <w:rsid w:val="00DD7907"/>
    <w:rsid w:val="00DD7BF4"/>
    <w:rsid w:val="00DE0FBB"/>
    <w:rsid w:val="00DE17A4"/>
    <w:rsid w:val="00DE253B"/>
    <w:rsid w:val="00DE3177"/>
    <w:rsid w:val="00DE364E"/>
    <w:rsid w:val="00DE3C8F"/>
    <w:rsid w:val="00DE5BE3"/>
    <w:rsid w:val="00DE7009"/>
    <w:rsid w:val="00DE7449"/>
    <w:rsid w:val="00DE7485"/>
    <w:rsid w:val="00DF225F"/>
    <w:rsid w:val="00DF28EF"/>
    <w:rsid w:val="00DF386B"/>
    <w:rsid w:val="00DF3AAD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4CD7"/>
    <w:rsid w:val="00E07A96"/>
    <w:rsid w:val="00E111F8"/>
    <w:rsid w:val="00E11C73"/>
    <w:rsid w:val="00E139A8"/>
    <w:rsid w:val="00E13DA4"/>
    <w:rsid w:val="00E15168"/>
    <w:rsid w:val="00E1622C"/>
    <w:rsid w:val="00E2041B"/>
    <w:rsid w:val="00E20795"/>
    <w:rsid w:val="00E217E7"/>
    <w:rsid w:val="00E222DD"/>
    <w:rsid w:val="00E22550"/>
    <w:rsid w:val="00E22C22"/>
    <w:rsid w:val="00E23B2A"/>
    <w:rsid w:val="00E23DB0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5CAD"/>
    <w:rsid w:val="00E3602C"/>
    <w:rsid w:val="00E373DA"/>
    <w:rsid w:val="00E42543"/>
    <w:rsid w:val="00E427DD"/>
    <w:rsid w:val="00E429F1"/>
    <w:rsid w:val="00E42D4C"/>
    <w:rsid w:val="00E42F31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2D5E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50AF"/>
    <w:rsid w:val="00E666BE"/>
    <w:rsid w:val="00E66A84"/>
    <w:rsid w:val="00E70090"/>
    <w:rsid w:val="00E702E2"/>
    <w:rsid w:val="00E71CDA"/>
    <w:rsid w:val="00E71EE4"/>
    <w:rsid w:val="00E73E66"/>
    <w:rsid w:val="00E751C7"/>
    <w:rsid w:val="00E75D4B"/>
    <w:rsid w:val="00E80351"/>
    <w:rsid w:val="00E8102B"/>
    <w:rsid w:val="00E81286"/>
    <w:rsid w:val="00E83569"/>
    <w:rsid w:val="00E8358C"/>
    <w:rsid w:val="00E840B0"/>
    <w:rsid w:val="00E84AA5"/>
    <w:rsid w:val="00E85672"/>
    <w:rsid w:val="00E86D4E"/>
    <w:rsid w:val="00E87584"/>
    <w:rsid w:val="00E877DE"/>
    <w:rsid w:val="00E9000D"/>
    <w:rsid w:val="00E90261"/>
    <w:rsid w:val="00E90CA0"/>
    <w:rsid w:val="00E91E59"/>
    <w:rsid w:val="00E921BC"/>
    <w:rsid w:val="00E92301"/>
    <w:rsid w:val="00E9439B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0867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305B"/>
    <w:rsid w:val="00ED4E4D"/>
    <w:rsid w:val="00ED5036"/>
    <w:rsid w:val="00ED516A"/>
    <w:rsid w:val="00ED6149"/>
    <w:rsid w:val="00ED62EF"/>
    <w:rsid w:val="00ED6AA7"/>
    <w:rsid w:val="00ED715D"/>
    <w:rsid w:val="00ED7458"/>
    <w:rsid w:val="00ED78AF"/>
    <w:rsid w:val="00EE05D0"/>
    <w:rsid w:val="00EE0AB6"/>
    <w:rsid w:val="00EE25BE"/>
    <w:rsid w:val="00EE3775"/>
    <w:rsid w:val="00EE4226"/>
    <w:rsid w:val="00EE46E5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624E"/>
    <w:rsid w:val="00F07A52"/>
    <w:rsid w:val="00F12250"/>
    <w:rsid w:val="00F15F00"/>
    <w:rsid w:val="00F172E4"/>
    <w:rsid w:val="00F20573"/>
    <w:rsid w:val="00F22A59"/>
    <w:rsid w:val="00F234A7"/>
    <w:rsid w:val="00F25070"/>
    <w:rsid w:val="00F25DEB"/>
    <w:rsid w:val="00F2735A"/>
    <w:rsid w:val="00F27B74"/>
    <w:rsid w:val="00F27EFF"/>
    <w:rsid w:val="00F31106"/>
    <w:rsid w:val="00F312F0"/>
    <w:rsid w:val="00F31C45"/>
    <w:rsid w:val="00F32C9B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1EB9"/>
    <w:rsid w:val="00F43A81"/>
    <w:rsid w:val="00F44E2C"/>
    <w:rsid w:val="00F47681"/>
    <w:rsid w:val="00F511B7"/>
    <w:rsid w:val="00F51351"/>
    <w:rsid w:val="00F513CB"/>
    <w:rsid w:val="00F51BC2"/>
    <w:rsid w:val="00F51E7E"/>
    <w:rsid w:val="00F53213"/>
    <w:rsid w:val="00F5583D"/>
    <w:rsid w:val="00F55EAE"/>
    <w:rsid w:val="00F565A4"/>
    <w:rsid w:val="00F5709D"/>
    <w:rsid w:val="00F600B3"/>
    <w:rsid w:val="00F60967"/>
    <w:rsid w:val="00F61890"/>
    <w:rsid w:val="00F6217E"/>
    <w:rsid w:val="00F63462"/>
    <w:rsid w:val="00F64C73"/>
    <w:rsid w:val="00F67639"/>
    <w:rsid w:val="00F676F5"/>
    <w:rsid w:val="00F67D84"/>
    <w:rsid w:val="00F71B7F"/>
    <w:rsid w:val="00F72A78"/>
    <w:rsid w:val="00F72DA5"/>
    <w:rsid w:val="00F732DB"/>
    <w:rsid w:val="00F7478C"/>
    <w:rsid w:val="00F761E1"/>
    <w:rsid w:val="00F80B9C"/>
    <w:rsid w:val="00F81236"/>
    <w:rsid w:val="00F81A90"/>
    <w:rsid w:val="00F82B8A"/>
    <w:rsid w:val="00F84019"/>
    <w:rsid w:val="00F842AA"/>
    <w:rsid w:val="00F84380"/>
    <w:rsid w:val="00F84837"/>
    <w:rsid w:val="00F91351"/>
    <w:rsid w:val="00FA062C"/>
    <w:rsid w:val="00FA06A4"/>
    <w:rsid w:val="00FA1209"/>
    <w:rsid w:val="00FA1BE6"/>
    <w:rsid w:val="00FA306D"/>
    <w:rsid w:val="00FA47BB"/>
    <w:rsid w:val="00FA4964"/>
    <w:rsid w:val="00FA54D2"/>
    <w:rsid w:val="00FB0457"/>
    <w:rsid w:val="00FB0D13"/>
    <w:rsid w:val="00FB1E61"/>
    <w:rsid w:val="00FB4191"/>
    <w:rsid w:val="00FB4ADA"/>
    <w:rsid w:val="00FB52B0"/>
    <w:rsid w:val="00FB5CE4"/>
    <w:rsid w:val="00FB5E4C"/>
    <w:rsid w:val="00FB627F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4EB6"/>
    <w:rsid w:val="00FD5206"/>
    <w:rsid w:val="00FD620C"/>
    <w:rsid w:val="00FD64DD"/>
    <w:rsid w:val="00FD67C4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1F3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B8F6AB"/>
  <w15:docId w15:val="{2EA28BE1-CE7F-410C-A1EF-4A21682FF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DFA3F-0D51-4165-AF24-2B6B4BFA9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4301</Words>
  <Characters>25378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29620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16</cp:revision>
  <cp:lastPrinted>2018-01-25T12:07:00Z</cp:lastPrinted>
  <dcterms:created xsi:type="dcterms:W3CDTF">2021-02-05T06:59:00Z</dcterms:created>
  <dcterms:modified xsi:type="dcterms:W3CDTF">2021-03-22T10:29:00Z</dcterms:modified>
</cp:coreProperties>
</file>